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74" w:rsidRPr="002705F1" w:rsidRDefault="006F0974" w:rsidP="006F0974">
      <w:pPr>
        <w:pStyle w:val="HTML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Тендер тәсілімен КД3 </w:t>
      </w:r>
      <w:r w:rsidRPr="00876376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 үшін реагентті сатып алу қорытындылары туралы</w:t>
      </w:r>
    </w:p>
    <w:p w:rsidR="006F0974" w:rsidRPr="002705F1" w:rsidRDefault="006F0974" w:rsidP="006F0974">
      <w:pPr>
        <w:pStyle w:val="HTML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№1</w:t>
      </w:r>
      <w:r w:rsidRPr="002705F1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 ХАТТАМА</w:t>
      </w:r>
    </w:p>
    <w:p w:rsidR="006F0974" w:rsidRPr="002705F1" w:rsidRDefault="006F0974" w:rsidP="006F0974">
      <w:pPr>
        <w:pStyle w:val="HTML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</w:p>
    <w:p w:rsidR="006F0974" w:rsidRPr="002705F1" w:rsidRDefault="006F0974" w:rsidP="006F0974">
      <w:pPr>
        <w:pStyle w:val="HTML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2705F1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Петропавл қ.                                                                                </w:t>
      </w:r>
      <w:r w:rsidR="00EE6898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          202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5</w:t>
      </w:r>
      <w:r w:rsidR="00EE6898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жылғы 24 қаңтар</w:t>
      </w:r>
    </w:p>
    <w:p w:rsidR="006F0974" w:rsidRPr="002705F1" w:rsidRDefault="006F0974" w:rsidP="006F0974">
      <w:pPr>
        <w:pStyle w:val="HTML"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</w:p>
    <w:p w:rsidR="006F0974" w:rsidRPr="002705F1" w:rsidRDefault="006F0974" w:rsidP="006F0974">
      <w:pPr>
        <w:pStyle w:val="HTML"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</w:p>
    <w:p w:rsidR="006F0974" w:rsidRDefault="006F0974" w:rsidP="006F0974">
      <w:pPr>
        <w:jc w:val="both"/>
        <w:rPr>
          <w:rFonts w:ascii="Times New Roman" w:hAnsi="Times New Roman" w:cs="Times New Roman"/>
          <w:lang w:val="kk-KZ"/>
        </w:rPr>
      </w:pPr>
      <w:r w:rsidRPr="00FA2798">
        <w:rPr>
          <w:rFonts w:ascii="Times New Roman" w:hAnsi="Times New Roman" w:cs="Times New Roman"/>
          <w:lang w:val="kk-KZ"/>
        </w:rPr>
        <w:t>1.Ұйымдастырушы және Тапсырыс беруші:</w:t>
      </w:r>
    </w:p>
    <w:p w:rsidR="006F0974" w:rsidRDefault="006F0974" w:rsidP="006F0974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</w:t>
      </w:r>
      <w:r w:rsidRPr="00876376">
        <w:rPr>
          <w:rFonts w:ascii="Times New Roman" w:hAnsi="Times New Roman" w:cs="Times New Roman"/>
          <w:lang w:val="kk-KZ"/>
        </w:rPr>
        <w:t xml:space="preserve">СҚО әкімдігінің ДСБ КММ «№ 2 қалалық емхана» ШЖҚ КМК, СҚО, Петропавл қ., Васильев к-сі, 123, Дәрілік заттарды сатып алуды ұйымдастыру және өткізу қағидаларына сәйкес тендер тәсілімен </w:t>
      </w:r>
      <w:r w:rsidRPr="00876376">
        <w:rPr>
          <w:rFonts w:ascii="Times New Roman" w:hAnsi="Times New Roman" w:cs="Times New Roman"/>
          <w:b/>
          <w:lang w:val="kk-KZ"/>
        </w:rPr>
        <w:t>ҚДЗ үшін реагент сатып алуды жүргізді</w:t>
      </w:r>
      <w:r w:rsidRPr="00876376">
        <w:rPr>
          <w:rFonts w:ascii="Times New Roman" w:hAnsi="Times New Roman" w:cs="Times New Roman"/>
          <w:lang w:val="kk-KZ"/>
        </w:rPr>
        <w:t>. тегін медициналық көмектің кепілдік берілген көлемі шеңберінде медициналық бұйымдар мен мамандандырылған емдік өнімдерді, тергеу изоляторлары мен қылмыстық-атқару жүйесінің мекемелерінде ұсталатын адамдар үшін медициналық көмектің қосымша бюджет қаражаты есебінен және (немесе) міндетті әлеуметтік медициналық сақтандыру, фармацевтикалық қызметтер жүйесінде енгізілген өзгерістермен бірге 2023 жылғы 07 маусымдағы № 110 (бұдан әрі - Ереже).</w:t>
      </w:r>
    </w:p>
    <w:p w:rsidR="006F0974" w:rsidRPr="002705F1" w:rsidRDefault="006F0974" w:rsidP="006F0974">
      <w:pPr>
        <w:jc w:val="both"/>
        <w:rPr>
          <w:rFonts w:ascii="Times New Roman" w:hAnsi="Times New Roman" w:cs="Times New Roman"/>
          <w:b/>
          <w:lang w:val="kk-KZ"/>
        </w:rPr>
      </w:pPr>
      <w:r w:rsidRPr="002705F1">
        <w:rPr>
          <w:rFonts w:ascii="Times New Roman" w:hAnsi="Times New Roman" w:cs="Times New Roman"/>
          <w:lang w:val="kk-KZ"/>
        </w:rPr>
        <w:t xml:space="preserve">     </w:t>
      </w:r>
      <w:r w:rsidRPr="002705F1">
        <w:rPr>
          <w:rFonts w:ascii="Times New Roman" w:hAnsi="Times New Roman" w:cs="Times New Roman"/>
          <w:b/>
          <w:lang w:val="kk-KZ"/>
        </w:rPr>
        <w:t>Тендерлік комиссия құрамы:</w:t>
      </w:r>
    </w:p>
    <w:p w:rsidR="006F0974" w:rsidRPr="002705F1" w:rsidRDefault="006F0974" w:rsidP="006F0974">
      <w:pPr>
        <w:jc w:val="both"/>
        <w:rPr>
          <w:rFonts w:ascii="Times New Roman" w:hAnsi="Times New Roman" w:cs="Times New Roman"/>
          <w:b/>
          <w:lang w:val="kk-KZ"/>
        </w:rPr>
      </w:pPr>
      <w:r w:rsidRPr="002705F1">
        <w:rPr>
          <w:rFonts w:ascii="Times New Roman" w:hAnsi="Times New Roman" w:cs="Times New Roman"/>
          <w:b/>
          <w:lang w:val="kk-KZ"/>
        </w:rPr>
        <w:t xml:space="preserve">Комиссия төрағасы-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AE05EF">
        <w:rPr>
          <w:rFonts w:ascii="Times New Roman" w:hAnsi="Times New Roman" w:cs="Times New Roman"/>
          <w:lang w:val="kk-KZ"/>
        </w:rPr>
        <w:t>директордың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м.а. – Грауверг К.В.</w:t>
      </w:r>
    </w:p>
    <w:p w:rsidR="006F0974" w:rsidRPr="002705F1" w:rsidRDefault="006F0974" w:rsidP="006F0974">
      <w:pPr>
        <w:jc w:val="both"/>
        <w:rPr>
          <w:rFonts w:ascii="Times New Roman" w:hAnsi="Times New Roman" w:cs="Times New Roman"/>
          <w:b/>
          <w:lang w:val="kk-KZ"/>
        </w:rPr>
      </w:pPr>
      <w:r w:rsidRPr="002705F1">
        <w:rPr>
          <w:rFonts w:ascii="Times New Roman" w:hAnsi="Times New Roman" w:cs="Times New Roman"/>
          <w:b/>
          <w:lang w:val="kk-KZ"/>
        </w:rPr>
        <w:t>Комиссия мүшелері:</w:t>
      </w:r>
    </w:p>
    <w:p w:rsidR="006F0974" w:rsidRDefault="006F0974" w:rsidP="006F09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705F1">
        <w:rPr>
          <w:rFonts w:ascii="Times New Roman" w:hAnsi="Times New Roman" w:cs="Times New Roman"/>
          <w:lang w:val="kk-KZ"/>
        </w:rPr>
        <w:t>Бас бухгалтер, И</w:t>
      </w:r>
      <w:r>
        <w:rPr>
          <w:rFonts w:ascii="Times New Roman" w:hAnsi="Times New Roman" w:cs="Times New Roman"/>
          <w:lang w:val="kk-KZ"/>
        </w:rPr>
        <w:t>.</w:t>
      </w:r>
      <w:r w:rsidRPr="002705F1">
        <w:rPr>
          <w:rFonts w:ascii="Times New Roman" w:hAnsi="Times New Roman" w:cs="Times New Roman"/>
          <w:lang w:val="kk-KZ"/>
        </w:rPr>
        <w:t>С. Симонова</w:t>
      </w:r>
    </w:p>
    <w:p w:rsidR="006F0974" w:rsidRDefault="006F0974" w:rsidP="006F09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Фармацевт, Назарова Н.М.</w:t>
      </w:r>
    </w:p>
    <w:p w:rsidR="006F0974" w:rsidRPr="002705F1" w:rsidRDefault="006F0974" w:rsidP="006F09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КДЗ меңг, Жунисбекова Н.О.</w:t>
      </w:r>
    </w:p>
    <w:p w:rsidR="006F0974" w:rsidRDefault="006F0974" w:rsidP="006F09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705F1">
        <w:rPr>
          <w:rFonts w:ascii="Times New Roman" w:hAnsi="Times New Roman" w:cs="Times New Roman"/>
          <w:lang w:val="kk-KZ"/>
        </w:rPr>
        <w:t xml:space="preserve">Заңгер, </w:t>
      </w:r>
      <w:r>
        <w:rPr>
          <w:rFonts w:ascii="Times New Roman" w:hAnsi="Times New Roman" w:cs="Times New Roman"/>
          <w:lang w:val="kk-KZ"/>
        </w:rPr>
        <w:t>Шадрина Т.В.</w:t>
      </w:r>
    </w:p>
    <w:p w:rsidR="006F0974" w:rsidRPr="002705F1" w:rsidRDefault="006F0974" w:rsidP="006F097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F0974" w:rsidRPr="002705F1" w:rsidRDefault="006F0974" w:rsidP="006F0974">
      <w:pPr>
        <w:jc w:val="both"/>
        <w:rPr>
          <w:rFonts w:ascii="Times New Roman" w:hAnsi="Times New Roman" w:cs="Times New Roman"/>
          <w:lang w:val="kk-KZ"/>
        </w:rPr>
      </w:pPr>
      <w:r w:rsidRPr="002705F1">
        <w:rPr>
          <w:rFonts w:ascii="Times New Roman" w:hAnsi="Times New Roman" w:cs="Times New Roman"/>
          <w:b/>
          <w:lang w:val="kk-KZ"/>
        </w:rPr>
        <w:t xml:space="preserve">Комиссия хатшысы -   </w:t>
      </w:r>
      <w:r w:rsidRPr="002705F1">
        <w:rPr>
          <w:rFonts w:ascii="Times New Roman" w:hAnsi="Times New Roman" w:cs="Times New Roman"/>
          <w:lang w:val="kk-KZ"/>
        </w:rPr>
        <w:t>мемлекеттік сатып алу б/ша</w:t>
      </w:r>
      <w:r w:rsidRPr="002705F1">
        <w:rPr>
          <w:rFonts w:ascii="Times New Roman" w:hAnsi="Times New Roman" w:cs="Times New Roman"/>
          <w:b/>
          <w:lang w:val="kk-KZ"/>
        </w:rPr>
        <w:t xml:space="preserve"> </w:t>
      </w:r>
      <w:r w:rsidRPr="002705F1">
        <w:rPr>
          <w:rFonts w:ascii="Times New Roman" w:hAnsi="Times New Roman" w:cs="Times New Roman"/>
          <w:lang w:val="kk-KZ"/>
        </w:rPr>
        <w:t>А.С. Мельник.</w:t>
      </w:r>
    </w:p>
    <w:p w:rsidR="006F0974" w:rsidRPr="002705F1" w:rsidRDefault="006F0974" w:rsidP="006F0974">
      <w:pPr>
        <w:jc w:val="both"/>
        <w:rPr>
          <w:rFonts w:ascii="Times New Roman" w:hAnsi="Times New Roman" w:cs="Times New Roman"/>
          <w:lang w:val="kk-KZ"/>
        </w:rPr>
      </w:pPr>
      <w:r w:rsidRPr="002705F1">
        <w:rPr>
          <w:rFonts w:ascii="Times New Roman" w:hAnsi="Times New Roman" w:cs="Times New Roman"/>
          <w:lang w:val="kk-KZ"/>
        </w:rPr>
        <w:t>Сарапшылар тартылған жоқ.</w:t>
      </w:r>
    </w:p>
    <w:p w:rsidR="006F0974" w:rsidRDefault="006F0974" w:rsidP="006F0974">
      <w:pPr>
        <w:jc w:val="both"/>
        <w:rPr>
          <w:rFonts w:ascii="Times New Roman" w:hAnsi="Times New Roman" w:cs="Times New Roman"/>
          <w:color w:val="000000"/>
          <w:lang w:val="kk-KZ"/>
        </w:rPr>
      </w:pPr>
      <w:r w:rsidRPr="002705F1">
        <w:rPr>
          <w:rFonts w:ascii="Times New Roman" w:hAnsi="Times New Roman" w:cs="Times New Roman"/>
          <w:lang w:val="kk-KZ"/>
        </w:rPr>
        <w:t>2. Сатып алуға бөлінген сома</w:t>
      </w:r>
      <w:r w:rsidRPr="002705F1">
        <w:rPr>
          <w:rFonts w:ascii="Times New Roman" w:hAnsi="Times New Roman" w:cs="Times New Roman"/>
          <w:color w:val="000000"/>
          <w:lang w:val="kk-KZ"/>
        </w:rPr>
        <w:t xml:space="preserve"> : </w:t>
      </w:r>
      <w:r>
        <w:rPr>
          <w:rFonts w:ascii="Times New Roman" w:hAnsi="Times New Roman" w:cs="Times New Roman"/>
          <w:color w:val="000000"/>
          <w:lang w:val="kk-KZ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275"/>
        <w:gridCol w:w="2410"/>
      </w:tblGrid>
      <w:tr w:rsidR="006F0974" w:rsidRPr="006F0974" w:rsidTr="006F0974">
        <w:trPr>
          <w:trHeight w:val="20"/>
        </w:trPr>
        <w:tc>
          <w:tcPr>
            <w:tcW w:w="817" w:type="dxa"/>
            <w:shd w:val="clear" w:color="auto" w:fill="auto"/>
          </w:tcPr>
          <w:p w:rsidR="006F0974" w:rsidRPr="006F0974" w:rsidRDefault="006F0974" w:rsidP="006923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Лот </w:t>
            </w:r>
          </w:p>
          <w:p w:rsidR="006F0974" w:rsidRPr="006F0974" w:rsidRDefault="006F0974" w:rsidP="006923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5812" w:type="dxa"/>
            <w:vAlign w:val="center"/>
          </w:tcPr>
          <w:p w:rsidR="006F0974" w:rsidRPr="006F0974" w:rsidRDefault="006F0974" w:rsidP="006923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F09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Тауардың атауы</w:t>
            </w:r>
          </w:p>
        </w:tc>
        <w:tc>
          <w:tcPr>
            <w:tcW w:w="1275" w:type="dxa"/>
            <w:vAlign w:val="center"/>
          </w:tcPr>
          <w:p w:rsidR="006F0974" w:rsidRPr="006F0974" w:rsidRDefault="006F0974" w:rsidP="006923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F09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Өлшем бірлігі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0974" w:rsidRPr="006F0974" w:rsidRDefault="006F0974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Сатып алу үшін бөлінген сома, теңгемен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АЛАНИНАМИНОТРАНСФЕРАЗА (АЛТ)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867 460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АСПАРТАТМИНОТРАНСФЕРАЗА (АСТ)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867 460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Альфа-Амилаза  прямая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1 729 040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Билирубин (общий)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630 000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Глюкоза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344 640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Темі</w:t>
            </w:r>
            <w:proofErr w:type="gramStart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</w:t>
            </w:r>
            <w:proofErr w:type="gramEnd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(Феррозин)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160 700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Кальций Арсеназо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251 580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Креатинин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598 350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Мочевина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1 292 925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207 950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gramStart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</w:t>
            </w:r>
            <w:proofErr w:type="gramEnd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әр қышқылы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423 300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Жалпы </w:t>
            </w: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470 925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901DEB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Триглицерид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тер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975 300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HDL-Холестерин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9 862 650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LDL-Холестерин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4 822 400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Холестерин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1 122 000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Биохимиялық </w:t>
            </w:r>
            <w:proofErr w:type="gramStart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</w:t>
            </w:r>
            <w:proofErr w:type="gramEnd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қылау сарысуы (адам)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 xml:space="preserve"> </w:t>
            </w: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деңгей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570 350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Биохимиялық </w:t>
            </w:r>
            <w:proofErr w:type="gramStart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</w:t>
            </w:r>
            <w:proofErr w:type="gramEnd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қылау сарысуы (адам)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 xml:space="preserve"> 2 </w:t>
            </w: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деңгей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570 350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Биохимиялық калибратор </w:t>
            </w: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(HUMAN)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570 350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Концентрацияланған жуу ерітіндісі, 500 мл.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1 378 350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sz w:val="19"/>
                <w:szCs w:val="19"/>
              </w:rPr>
              <w:t>Реакциялық ротор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632 645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АЛЬБУМИН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57 000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РЕВМАТОИДТЫ БАҚЫЛАУ I ДЕҢГЕЙ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313 000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РЕВМАТОИДТЫ БАҚЫЛАУ I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>І</w:t>
            </w: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ДЕҢГЕЙ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313 000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С-РЕАКТИВТІ БЕЛОК СТАНДАРТЫ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107 580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РЕВМАТОИДТЫ ФАКТОР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1 356 360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РЕВМАТОИДТЫ ФАКТОР СТАНДАРТ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114 450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С-РЕАКТИВТІ БЕЛОК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2 291 820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Қышқылды жуу ерітіндісі бар флакон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482 625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СІЛТІЛІ ФОСФАТАЗА АМП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385 620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ГАММА-ГЛУТАМИЛТРАНСФЕРАЗА жинағынан Биохимиялық-турбидиметрлік ВА200/400 анализаторы (4х60мл + 4х15мл) t + 2 + 8</w:t>
            </w:r>
            <w:proofErr w:type="gramStart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178 730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Жинақтан ЛАКТАТДЕГИДРОГЕНАЗА Биохимиялы</w:t>
            </w:r>
            <w:proofErr w:type="gramStart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қ-</w:t>
            </w:r>
            <w:proofErr w:type="gramEnd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турбидиметрлік ВА200/400 анализаторы (8х60мл + 8х15мл) t + 2 + 8С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190 100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Жиынтықтағы фосфор Биохимиялы</w:t>
            </w:r>
            <w:proofErr w:type="gramStart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қ-</w:t>
            </w:r>
            <w:proofErr w:type="gramEnd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турбидиметрлік ВА200/400 анализаторы (4х50мл + 4х20мл) + 2 + 30С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50 650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SPOTCHEM II TotalBilirubin - Жалпы билирубинді анық</w:t>
            </w:r>
            <w:proofErr w:type="gramStart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тау</w:t>
            </w:r>
            <w:proofErr w:type="gramEnd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ға арналған реагент 25 дана/орама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286 375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SPOTCHEM Ⅱ GOT/AST - ГОТ/АСТ анық</w:t>
            </w:r>
            <w:proofErr w:type="gramStart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тау</w:t>
            </w:r>
            <w:proofErr w:type="gramEnd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ға арналған реагент 25шт/қаптама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240 240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SPOTCHEM Ⅱ GPT/ALT - GPT/АЛТ анық</w:t>
            </w:r>
            <w:proofErr w:type="gramStart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тау</w:t>
            </w:r>
            <w:proofErr w:type="gramEnd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ға арналған реагент 25 дана/орама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240 240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SPOTCHEM II BloodUreaNitrogen - Несепнәрді анық</w:t>
            </w:r>
            <w:proofErr w:type="gramStart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тау</w:t>
            </w:r>
            <w:proofErr w:type="gramEnd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ға арналған </w:t>
            </w: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реагент 25 дана/орама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141 900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38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SPOTCHEM II Creatinine - Креатинді анық</w:t>
            </w:r>
            <w:proofErr w:type="gramStart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тау</w:t>
            </w:r>
            <w:proofErr w:type="gramEnd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ға арналған реагент 25 дана/орама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208 320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SPOTCHEM II TotalProtein - </w:t>
            </w:r>
            <w:proofErr w:type="gramStart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Жалпы</w:t>
            </w:r>
            <w:proofErr w:type="gramEnd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ақуызды анықтауға арналған реагент 25 дана/орама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141 900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SPOTCHEM II TotalCholesterol - Жалпы холестеринді анық</w:t>
            </w:r>
            <w:proofErr w:type="gramStart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тау</w:t>
            </w:r>
            <w:proofErr w:type="gramEnd"/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ға арналған реагент 25 дана/орама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195 480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901DEB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CALIBRATION CHEK - </w:t>
            </w: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Бақылау</w:t>
            </w: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сарысуы</w:t>
            </w: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4 </w:t>
            </w: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фл</w:t>
            </w: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/3 </w:t>
            </w:r>
            <w:r w:rsidRPr="00901DE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462 550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CENTRIFUGE-CUP-Центрифугалау пробиркалары 100 дана/орама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282 480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TIP SET - 500шт/</w:t>
            </w:r>
            <w:proofErr w:type="gramStart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орауыш</w:t>
            </w:r>
            <w:proofErr w:type="gramEnd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қа арналған ұштықтар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179 775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Рекомбипластин 2Ж (ПВ </w:t>
            </w:r>
            <w:proofErr w:type="gramStart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реагенті ж</w:t>
            </w:r>
            <w:proofErr w:type="gramEnd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әне фиб.) - in vitro диагностикасына арналған автоматты коагулометриялық анализатор жиынтығынан HemosIL RecombiPlas Tin 2G/Prothrombin Time Reagent керек-жарақтары бар ACL ELITE PRO (5 х 20 мл + 5 х 20 мл)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2 544 960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QFA фибриногені - HemosIL Fibrinogen, QFA Thrombin in vitro диагностикасына арналған автоматты коагулометриялық анализатор ACL ELITE PRO керек-жарақтары бар (10 х 5 мл)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5 339 840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sz w:val="19"/>
                <w:szCs w:val="19"/>
              </w:rPr>
              <w:t>Жуу ерітіндісі - жиынтықтан HemosIL Cleaning Solution in vitro диагностикасына арналған автоматты коагулометриялық анализатор ACL ELITE PRO керек-жарақтары бар (1 х 500 мл)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240 695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СинтАСил (АЧТВ реагент) - комплектіден HemosIL SynthASIL in vitro диагностикасына арналған автоматты коагулометриялық анализатор ACL ELITE PRO керек-жарақтары бар (5 х 10 мл + 5 х 10 мл)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204 160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sz w:val="19"/>
                <w:szCs w:val="19"/>
              </w:rPr>
              <w:t>Калибрлі</w:t>
            </w:r>
            <w:proofErr w:type="gramStart"/>
            <w:r w:rsidRPr="002B7034"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proofErr w:type="gramEnd"/>
            <w:r w:rsidRPr="002B703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2B7034">
              <w:rPr>
                <w:rFonts w:ascii="Times New Roman" w:hAnsi="Times New Roman" w:cs="Times New Roman"/>
                <w:sz w:val="19"/>
                <w:szCs w:val="19"/>
              </w:rPr>
              <w:t>плазма</w:t>
            </w:r>
            <w:proofErr w:type="gramEnd"/>
            <w:r w:rsidRPr="002B7034">
              <w:rPr>
                <w:rFonts w:ascii="Times New Roman" w:hAnsi="Times New Roman" w:cs="Times New Roman"/>
                <w:sz w:val="19"/>
                <w:szCs w:val="19"/>
              </w:rPr>
              <w:t xml:space="preserve"> - комплектіден HemosIL Calibration plasma in vitro диагностикасына арналған автоматты коагулометриялық анализатор ACL ELITE PRO керек-жарақтары бар (10 х 1 мл)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781 410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sz w:val="19"/>
                <w:szCs w:val="19"/>
              </w:rPr>
              <w:t xml:space="preserve">Қалыпты </w:t>
            </w:r>
            <w:proofErr w:type="gramStart"/>
            <w:r w:rsidRPr="002B7034">
              <w:rPr>
                <w:rFonts w:ascii="Times New Roman" w:hAnsi="Times New Roman" w:cs="Times New Roman"/>
                <w:sz w:val="19"/>
                <w:szCs w:val="19"/>
              </w:rPr>
              <w:t>ба</w:t>
            </w:r>
            <w:proofErr w:type="gramEnd"/>
            <w:r w:rsidRPr="002B7034">
              <w:rPr>
                <w:rFonts w:ascii="Times New Roman" w:hAnsi="Times New Roman" w:cs="Times New Roman"/>
                <w:sz w:val="19"/>
                <w:szCs w:val="19"/>
              </w:rPr>
              <w:t>қылау - комплектіден HemosIL Normal Control in vitro диагностикасына арналған автоматты коагулометриялық анализатор ACL ELITE PRO керек-жарақтары бар (10 х 1 мл)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796 845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sz w:val="19"/>
                <w:szCs w:val="19"/>
              </w:rPr>
              <w:t xml:space="preserve">Төмен патологиялық </w:t>
            </w:r>
            <w:proofErr w:type="gramStart"/>
            <w:r w:rsidRPr="002B7034">
              <w:rPr>
                <w:rFonts w:ascii="Times New Roman" w:hAnsi="Times New Roman" w:cs="Times New Roman"/>
                <w:sz w:val="19"/>
                <w:szCs w:val="19"/>
              </w:rPr>
              <w:t>ба</w:t>
            </w:r>
            <w:proofErr w:type="gramEnd"/>
            <w:r w:rsidRPr="002B7034">
              <w:rPr>
                <w:rFonts w:ascii="Times New Roman" w:hAnsi="Times New Roman" w:cs="Times New Roman"/>
                <w:sz w:val="19"/>
                <w:szCs w:val="19"/>
              </w:rPr>
              <w:t>қылау - Жиынтықтан HemosIL Low Abnormal Control in vitro диагностикасына арналған автоматты коагулометриялық анализатор ACL ELITE PRO керек-жарақтары бар (10 х 1 мл)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762 160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sz w:val="19"/>
                <w:szCs w:val="19"/>
              </w:rPr>
              <w:t xml:space="preserve">Жоғары патологиялық </w:t>
            </w:r>
            <w:proofErr w:type="gramStart"/>
            <w:r w:rsidRPr="002B7034">
              <w:rPr>
                <w:rFonts w:ascii="Times New Roman" w:hAnsi="Times New Roman" w:cs="Times New Roman"/>
                <w:sz w:val="19"/>
                <w:szCs w:val="19"/>
              </w:rPr>
              <w:t>ба</w:t>
            </w:r>
            <w:proofErr w:type="gramEnd"/>
            <w:r w:rsidRPr="002B7034">
              <w:rPr>
                <w:rFonts w:ascii="Times New Roman" w:hAnsi="Times New Roman" w:cs="Times New Roman"/>
                <w:sz w:val="19"/>
                <w:szCs w:val="19"/>
              </w:rPr>
              <w:t>қылау - Жиынтықтан HemosIL High Abnormal Control in vitro диагностикасына арналған автоматты коагулометриялық анализатор ACL ELITE PRO керек-жарақтары бар (10 х 1 мл)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730 415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Факторларды сұйылтқыш - in vitro диагностикасына арналған автоматты коагулометриялық анализатор жиынтығынан HemosIL Factor Diluent ACL ELITE PRO керек-жарақтары бар (1 х 100 мл)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205 010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Референтті</w:t>
            </w:r>
            <w:proofErr w:type="gramStart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proofErr w:type="gramEnd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эмульсия</w:t>
            </w:r>
            <w:proofErr w:type="gramEnd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R - комплектіден HemosIL Reference Wash R Emulsion in vitro диагностикасына арналған автоматты </w:t>
            </w: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коагулометриялық анализатор ACL ELITE PRO керек-жарақтары бар (1000 мл)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1 238 125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54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In vitro ACL TOP, ACLTOP350 CTS, ACLTOP550 CTS, ACLTOP 750, ACLTOP750 CTS, ACLTOP750 LAS (100 дана/дана) модификацияларын </w:t>
            </w:r>
            <w:proofErr w:type="gramStart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диагностикалау</w:t>
            </w:r>
            <w:proofErr w:type="gramEnd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ға арналған автоматты коагулометриялық анализатор жиынтығынан талдауға арналған роторлар (1 х 20 позиция, 100 дана/дана)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2 958 880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Cellpack DCL толық қан сұйылтқышы xn-1000, XN-1500, XN-2000, XN-3000, XN-3100, XN-9000, XN-9100 (20 л</w:t>
            </w:r>
            <w:proofErr w:type="gramStart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)ж</w:t>
            </w:r>
            <w:proofErr w:type="gramEnd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үйелеріне арналған xn сериялы автоматты гематологиялық анализатор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2 073 120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SULFOLYSER (қандағы гемоглобин концентрациясын анықтауға арналған Реагент) xn-350, XN-450, XN-550 (1 X 500 мл</w:t>
            </w:r>
            <w:proofErr w:type="gramStart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)м</w:t>
            </w:r>
            <w:proofErr w:type="gramEnd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одельдерінің xn-l сериялы автоматты гематологиялық анализаторы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1 346 625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FLUOROCELL WDF (FLUOROCELL WDF бояғыш реагенті) xn-350, XN-450, XN-550 (2 X 22 мл</w:t>
            </w:r>
            <w:proofErr w:type="gramStart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)м</w:t>
            </w:r>
            <w:proofErr w:type="gramEnd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одельдерінің xn-l сериялы автоматты гематологиялық анализаторы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12 245 450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CELLCLEAN (CELLCLEAN тазартқыш ерітіндісі) xn-350, XN-450, XN-550 (50 мл</w:t>
            </w:r>
            <w:proofErr w:type="gramStart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)м</w:t>
            </w:r>
            <w:proofErr w:type="gramEnd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одельдерінің xn-l сериялы автоматты гематологиялық анализаторы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728 065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2B703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Style w:val="ezkurwreuab5ozgtqnkl"/>
                <w:rFonts w:ascii="Times New Roman" w:hAnsi="Times New Roman" w:cs="Times New Roman"/>
              </w:rPr>
              <w:t>Xn-l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check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L1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(xn-l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check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L1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бақылау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қаны)</w:t>
            </w:r>
            <w:r w:rsidRPr="002B7034">
              <w:rPr>
                <w:rFonts w:ascii="Times New Roman" w:hAnsi="Times New Roman" w:cs="Times New Roman"/>
              </w:rPr>
              <w:t xml:space="preserve"> xn-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350,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XN-450,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XN-550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(3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мл</w:t>
            </w:r>
            <w:proofErr w:type="gramStart"/>
            <w:r w:rsidRPr="002B7034">
              <w:rPr>
                <w:rStyle w:val="ezkurwreuab5ozgtqnkl"/>
                <w:rFonts w:ascii="Times New Roman" w:hAnsi="Times New Roman" w:cs="Times New Roman"/>
              </w:rPr>
              <w:t>)м</w:t>
            </w:r>
            <w:proofErr w:type="gramEnd"/>
            <w:r w:rsidRPr="002B7034">
              <w:rPr>
                <w:rStyle w:val="ezkurwreuab5ozgtqnkl"/>
                <w:rFonts w:ascii="Times New Roman" w:hAnsi="Times New Roman" w:cs="Times New Roman"/>
              </w:rPr>
              <w:t>одельдерінің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xn-l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сериялы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автоматты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гематологиялық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анализаторы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2 035 650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Xn-l check L2 (xn-l check L2 бақылау қаны) xn-350, XN-450, XN-550 (3 мл</w:t>
            </w:r>
            <w:proofErr w:type="gramStart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)м</w:t>
            </w:r>
            <w:proofErr w:type="gramEnd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одельдерінің xn-l сериялы автоматты гематологиялық анализаторы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2 035 650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Xn-l check L3 (xn-l check L3 бақылау қаны) xn-350, XN-450, XN-550 (3 мл</w:t>
            </w:r>
            <w:proofErr w:type="gramStart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)м</w:t>
            </w:r>
            <w:proofErr w:type="gramEnd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одельдерінің xn-l сериялы автоматты гематологиялық анализаторы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2 035 650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Lysercell WDF (Lysercell WDF лизингтік реагенті) xn-350, XN-450, XN-550 (2л</w:t>
            </w:r>
            <w:proofErr w:type="gramStart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)м</w:t>
            </w:r>
            <w:proofErr w:type="gramEnd"/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одельдерінің xn-l сериялы автоматты гематологиялық анализаторы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2 298 200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Cellpack 20 л жиынтықтан Автоматты гематологиялық анализатор XP-300 (20 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2 848 320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STROMATOLYSER-WH 3x 500 мл жиынтықтан Автоматты гематологиялық анализатор XP-300 (3 х 500 мл)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2 563 425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B703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Жиынтықтан EIGHTCHECK-3WP Н 1.5 мл Автоматты гематологиялық анализатор XP-300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349 300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2B7034" w:rsidRDefault="002B7034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2B7034">
              <w:rPr>
                <w:rStyle w:val="ezkurwreuab5ozgtqnkl"/>
                <w:rFonts w:ascii="Times New Roman" w:hAnsi="Times New Roman" w:cs="Times New Roman"/>
              </w:rPr>
              <w:t>EIGHTCHECK-3wp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L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1.5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мл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жиынтықтан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XP-300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автоматты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гематологиялық</w:t>
            </w:r>
            <w:r w:rsidRPr="002B7034">
              <w:rPr>
                <w:rFonts w:ascii="Times New Roman" w:hAnsi="Times New Roman" w:cs="Times New Roman"/>
              </w:rPr>
              <w:t xml:space="preserve"> </w:t>
            </w:r>
            <w:r w:rsidRPr="002B7034">
              <w:rPr>
                <w:rStyle w:val="ezkurwreuab5ozgtqnkl"/>
                <w:rFonts w:ascii="Times New Roman" w:hAnsi="Times New Roman" w:cs="Times New Roman"/>
              </w:rPr>
              <w:t>анализатор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349 300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034">
              <w:rPr>
                <w:rFonts w:ascii="Times New Roman" w:hAnsi="Times New Roman" w:cs="Times New Roman"/>
                <w:sz w:val="18"/>
                <w:szCs w:val="18"/>
              </w:rPr>
              <w:t>EIGHTCHECK-3wp N 1.5 мл жиынтығынан xp-300 автоматты гематологиялық анализатор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349 300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2B7034" w:rsidP="006923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034">
              <w:rPr>
                <w:rFonts w:ascii="Times New Roman" w:hAnsi="Times New Roman" w:cs="Times New Roman"/>
                <w:sz w:val="18"/>
                <w:szCs w:val="18"/>
              </w:rPr>
              <w:t>Тиреоглобулинге антиденелер кассетасы (Anti-Tg)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740 800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69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Тиреоглобулинге антиденелер калибраторы (Anti-Tg CS)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360 390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PreciControl Thyro AB Elecsys V2 бақылау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463 410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100 тестке арналған </w:t>
            </w:r>
            <w:proofErr w:type="gramStart"/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тиреопероксидаза</w:t>
            </w:r>
            <w:proofErr w:type="gramEnd"/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 антиденелер кассетасы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2 348 208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Тиреопероксидаза</w:t>
            </w:r>
            <w:proofErr w:type="gramEnd"/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 антиденелер калибраторы (Anti-TPO CS)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161 982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тестке арналған еркін Трийодтиронин кассетасы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1 056 690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Еркін трийодтиронин калибраторы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227 700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Бақылау ПрециБақылау Әмбебап (PreciControl Universal)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392 575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тестке арналған бос тироксин кассетасы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1 572 000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Еркін тироксин калибраторы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278 550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тестке арналған тиреотроптық гормон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3 668 400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Калибратор Тиреотроптық гормон (TSH CS)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178 500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вирустық гепатитіне 100 тестке жиынтық антиденелер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10 111 500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Бақылау алдын ала бақылау</w:t>
            </w:r>
            <w:proofErr w:type="gramStart"/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</w:t>
            </w:r>
            <w:proofErr w:type="gramEnd"/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вирустық гепатитіне жалпы антиденелер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197 352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тестке арналған</w:t>
            </w:r>
            <w:proofErr w:type="gramStart"/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гепатиті вирусының антигені HBsAg кассетасы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4 020 240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Бақылау HBsAg алдын ала бақылау</w:t>
            </w:r>
            <w:proofErr w:type="gramStart"/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гепатиті вирусының антигені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358 140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Фолий қышқылының кассетасы (Folate)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1 475 695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Фолий қышқылы калибраторы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254 610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PreciControl Varia Elecsys В12 бақылау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611 520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витамині кассетасы (Витамин В12)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891 225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Калибратор В12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169 440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Кассета Жалпы қарапайым спецификалық антиген (total PSA</w:t>
            </w:r>
            <w:proofErr w:type="gramStart"/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/Total PSA Elecsys cobas e 100 V3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639 500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Жалпы қарапайым спецификалық антиген калибраторы (total PSA CS)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170 490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ys Wash Elecsys ерітіндісі, cobas 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236 900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ProCell ерітіндісі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1 712 400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CleanCell ерітіндісі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1 712 400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ASSAY CUP ELECSYS2010/cobas e411 кюветтері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1 644 720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ASSAY TIP ELECSYS 2010/cobas e411 ұштықтары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2 741 200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А калибрлі реагент/А calibration reagent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2 623 500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92346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</w:t>
            </w: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стандартты реагент/В стандартты реагент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269 500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92346" w:rsidRPr="00692346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Электродтарды белсендіру реагенті/Electrode</w:t>
            </w:r>
          </w:p>
          <w:p w:rsidR="00901DEB" w:rsidRPr="006F0974" w:rsidRDefault="00692346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9234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activation reagent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369 600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99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67EE5" w:rsidRPr="00E67EE5" w:rsidRDefault="00E67EE5" w:rsidP="00E67E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Электродтарды депротеинизациялау реагенті/Electrode</w:t>
            </w:r>
          </w:p>
          <w:p w:rsidR="00901DEB" w:rsidRPr="006F0974" w:rsidRDefault="00E67EE5" w:rsidP="00E67EE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deproteinization reagent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92 400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E67EE5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67EE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i-Smart QC - i-Smart Lever 1 сапасын бақылау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118 800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E67EE5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67EE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i-Smart QC - i-Smart Lever 2 сапасын бақылау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118 800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E67EE5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67EE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i-Smart QC - i-Smart Lever 3 сапасын бақылау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118 800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E67EE5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HbA1c (HPLC) реагенттер жиынтығы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2 262 000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Калибратор HbА1с 2х1,0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507 600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E67EE5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HbA1c </w:t>
            </w:r>
            <w:proofErr w:type="gramStart"/>
            <w:r w:rsidRPr="00E67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</w:t>
            </w:r>
            <w:proofErr w:type="gramEnd"/>
            <w:r w:rsidRPr="00E67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қылау материалдары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1 015 200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E67EE5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HbA1c хромотографиялық </w:t>
            </w:r>
            <w:proofErr w:type="gramStart"/>
            <w:r w:rsidRPr="00E67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</w:t>
            </w:r>
            <w:proofErr w:type="gramEnd"/>
            <w:r w:rsidRPr="00E67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ғаны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1 454 100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E67EE5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ПРЕВЕКАЛ КОАГУЛОЛОГИЯ Биохимиялық-турбидиме трикалық ВА200/400 анализаторы (12х1мл) + 2 + 8</w:t>
            </w:r>
            <w:proofErr w:type="gramStart"/>
            <w:r w:rsidRPr="00E67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151 030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09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01DEB" w:rsidRPr="006F0974" w:rsidRDefault="00E67EE5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67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Биохимиялық-турбидиметриялық ВА200/400, 12х5мл t+2 +8</w:t>
            </w:r>
            <w:proofErr w:type="gramStart"/>
            <w:r w:rsidRPr="00E67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</w:t>
            </w:r>
            <w:proofErr w:type="gramEnd"/>
            <w:r w:rsidRPr="00E67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анализатор жинағынан бұқа сарысуы негізінде тартылды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363 570</w:t>
            </w:r>
          </w:p>
        </w:tc>
      </w:tr>
      <w:tr w:rsidR="00901DEB" w:rsidRPr="006F0974" w:rsidTr="006F0974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ҚОРЫТЫНДЫ</w:t>
            </w:r>
          </w:p>
        </w:tc>
        <w:tc>
          <w:tcPr>
            <w:tcW w:w="1275" w:type="dxa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01DEB" w:rsidRPr="006F0974" w:rsidRDefault="00901DEB" w:rsidP="006923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6F0974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131 490 912,00</w:t>
            </w:r>
          </w:p>
        </w:tc>
      </w:tr>
    </w:tbl>
    <w:p w:rsidR="006F0974" w:rsidRPr="00876376" w:rsidRDefault="006F0974" w:rsidP="006F0974">
      <w:pPr>
        <w:jc w:val="both"/>
        <w:rPr>
          <w:rFonts w:ascii="Times New Roman" w:hAnsi="Times New Roman" w:cs="Times New Roman"/>
          <w:color w:val="000000"/>
          <w:lang w:val="kk-KZ"/>
        </w:rPr>
      </w:pPr>
    </w:p>
    <w:p w:rsidR="006F0974" w:rsidRPr="002705F1" w:rsidRDefault="006F0974" w:rsidP="006F0974">
      <w:pPr>
        <w:jc w:val="both"/>
        <w:rPr>
          <w:rFonts w:ascii="Times New Roman" w:hAnsi="Times New Roman" w:cs="Times New Roman"/>
          <w:lang w:val="kk-KZ"/>
        </w:rPr>
      </w:pPr>
      <w:r w:rsidRPr="002705F1">
        <w:rPr>
          <w:rFonts w:ascii="Times New Roman" w:hAnsi="Times New Roman" w:cs="Times New Roman"/>
          <w:lang w:val="kk-KZ"/>
        </w:rPr>
        <w:t>3.Потенциалды жеткізушілерден тендерлік құжаттарды түсіндіру туралы сауал түскен жоқ.</w:t>
      </w:r>
    </w:p>
    <w:p w:rsidR="006F0974" w:rsidRPr="002705F1" w:rsidRDefault="006F0974" w:rsidP="006F0974">
      <w:pPr>
        <w:jc w:val="both"/>
        <w:rPr>
          <w:rFonts w:ascii="Times New Roman" w:hAnsi="Times New Roman" w:cs="Times New Roman"/>
          <w:lang w:val="kk-KZ"/>
        </w:rPr>
      </w:pPr>
      <w:r w:rsidRPr="002705F1">
        <w:rPr>
          <w:rFonts w:ascii="Times New Roman" w:hAnsi="Times New Roman" w:cs="Times New Roman"/>
          <w:lang w:val="kk-KZ"/>
        </w:rPr>
        <w:t>4. Тендерлік құжаттамаларға өзгерістер мен толықтырулар енгізілген жоқ.</w:t>
      </w:r>
    </w:p>
    <w:p w:rsidR="006F0974" w:rsidRDefault="006F0974" w:rsidP="006F0974">
      <w:pPr>
        <w:jc w:val="both"/>
        <w:rPr>
          <w:rFonts w:ascii="Times New Roman" w:hAnsi="Times New Roman" w:cs="Times New Roman"/>
          <w:lang w:val="kk-KZ"/>
        </w:rPr>
      </w:pPr>
      <w:r w:rsidRPr="002705F1">
        <w:rPr>
          <w:rFonts w:ascii="Times New Roman" w:hAnsi="Times New Roman" w:cs="Times New Roman"/>
          <w:lang w:val="kk-KZ"/>
        </w:rPr>
        <w:t>5. Соңғы мерзім өткенге дейін потенциалды жеткізушілермен тендерлік өтінімге келесі өтінімдер ұсынылды: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033"/>
        <w:gridCol w:w="3827"/>
        <w:gridCol w:w="2551"/>
      </w:tblGrid>
      <w:tr w:rsidR="00E67EE5" w:rsidRPr="00363162" w:rsidTr="00E67EE5">
        <w:trPr>
          <w:trHeight w:val="359"/>
        </w:trPr>
        <w:tc>
          <w:tcPr>
            <w:tcW w:w="653" w:type="dxa"/>
          </w:tcPr>
          <w:p w:rsidR="00E67EE5" w:rsidRPr="002705F1" w:rsidRDefault="00E67EE5" w:rsidP="00A16F80">
            <w:pPr>
              <w:pStyle w:val="a3"/>
              <w:ind w:firstLine="0"/>
              <w:rPr>
                <w:b/>
                <w:sz w:val="24"/>
                <w:szCs w:val="24"/>
                <w:lang w:val="kk-KZ"/>
              </w:rPr>
            </w:pPr>
            <w:r w:rsidRPr="002705F1">
              <w:rPr>
                <w:b/>
                <w:sz w:val="24"/>
                <w:szCs w:val="24"/>
                <w:lang w:val="kk-KZ"/>
              </w:rPr>
              <w:t>Р/с№</w:t>
            </w:r>
          </w:p>
        </w:tc>
        <w:tc>
          <w:tcPr>
            <w:tcW w:w="3033" w:type="dxa"/>
          </w:tcPr>
          <w:p w:rsidR="00E67EE5" w:rsidRPr="002705F1" w:rsidRDefault="00E67EE5" w:rsidP="00A16F80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2705F1">
              <w:rPr>
                <w:b/>
                <w:sz w:val="20"/>
                <w:lang w:val="kk-KZ"/>
              </w:rPr>
              <w:t>Жеткізушінің атауы</w:t>
            </w:r>
          </w:p>
        </w:tc>
        <w:tc>
          <w:tcPr>
            <w:tcW w:w="3827" w:type="dxa"/>
          </w:tcPr>
          <w:p w:rsidR="00E67EE5" w:rsidRPr="00FA2798" w:rsidRDefault="00E67EE5" w:rsidP="00A16F80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A2798">
              <w:rPr>
                <w:b/>
                <w:sz w:val="22"/>
                <w:szCs w:val="22"/>
                <w:lang w:val="kk-KZ"/>
              </w:rPr>
              <w:t>Мекенжайы</w:t>
            </w:r>
          </w:p>
        </w:tc>
        <w:tc>
          <w:tcPr>
            <w:tcW w:w="2551" w:type="dxa"/>
          </w:tcPr>
          <w:p w:rsidR="00E67EE5" w:rsidRPr="00FA2798" w:rsidRDefault="00E67EE5" w:rsidP="00A16F80">
            <w:pPr>
              <w:pStyle w:val="a3"/>
              <w:ind w:firstLine="0"/>
              <w:jc w:val="center"/>
              <w:rPr>
                <w:b/>
                <w:sz w:val="22"/>
                <w:szCs w:val="22"/>
              </w:rPr>
            </w:pPr>
            <w:r w:rsidRPr="00FA2798">
              <w:rPr>
                <w:b/>
                <w:sz w:val="22"/>
                <w:szCs w:val="22"/>
                <w:lang w:val="kk-KZ"/>
              </w:rPr>
              <w:t>Ұсыну күні мен уақыты</w:t>
            </w:r>
          </w:p>
        </w:tc>
      </w:tr>
      <w:tr w:rsidR="00E67EE5" w:rsidRPr="00363162" w:rsidTr="00E67EE5">
        <w:trPr>
          <w:trHeight w:val="359"/>
        </w:trPr>
        <w:tc>
          <w:tcPr>
            <w:tcW w:w="653" w:type="dxa"/>
            <w:vAlign w:val="center"/>
          </w:tcPr>
          <w:p w:rsidR="00E67EE5" w:rsidRPr="00363162" w:rsidRDefault="00E67EE5" w:rsidP="00A16F80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363162">
              <w:rPr>
                <w:sz w:val="22"/>
                <w:szCs w:val="22"/>
              </w:rPr>
              <w:t>1</w:t>
            </w:r>
          </w:p>
        </w:tc>
        <w:tc>
          <w:tcPr>
            <w:tcW w:w="3033" w:type="dxa"/>
            <w:vAlign w:val="center"/>
          </w:tcPr>
          <w:p w:rsidR="00E67EE5" w:rsidRPr="00363162" w:rsidRDefault="00E67EE5" w:rsidP="00A16F80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  <w:r w:rsidRPr="00767725">
              <w:rPr>
                <w:sz w:val="22"/>
                <w:szCs w:val="22"/>
              </w:rPr>
              <w:t>«Эндомед»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ЖШС</w:t>
            </w:r>
          </w:p>
        </w:tc>
        <w:tc>
          <w:tcPr>
            <w:tcW w:w="3827" w:type="dxa"/>
            <w:vAlign w:val="center"/>
          </w:tcPr>
          <w:p w:rsidR="00E67EE5" w:rsidRPr="00363162" w:rsidRDefault="00E67EE5" w:rsidP="00A16F80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  <w:r w:rsidRPr="00767725">
              <w:rPr>
                <w:sz w:val="22"/>
                <w:szCs w:val="22"/>
                <w:lang w:val="kk-KZ"/>
              </w:rPr>
              <w:t>Астана</w:t>
            </w:r>
            <w:r>
              <w:rPr>
                <w:sz w:val="22"/>
                <w:szCs w:val="22"/>
                <w:lang w:val="kk-KZ"/>
              </w:rPr>
              <w:t xml:space="preserve"> қ</w:t>
            </w:r>
            <w:r w:rsidRPr="00767725">
              <w:rPr>
                <w:sz w:val="22"/>
                <w:szCs w:val="22"/>
                <w:lang w:val="kk-KZ"/>
              </w:rPr>
              <w:t>, Сейфул</w:t>
            </w:r>
            <w:r>
              <w:rPr>
                <w:sz w:val="22"/>
                <w:szCs w:val="22"/>
                <w:lang w:val="kk-KZ"/>
              </w:rPr>
              <w:t xml:space="preserve">лин к, </w:t>
            </w:r>
            <w:r w:rsidRPr="0076772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551" w:type="dxa"/>
            <w:vAlign w:val="center"/>
          </w:tcPr>
          <w:p w:rsidR="00E67EE5" w:rsidRPr="00363162" w:rsidRDefault="00E67EE5" w:rsidP="00A16F80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09</w:t>
            </w:r>
            <w:r w:rsidRPr="00767725">
              <w:rPr>
                <w:sz w:val="22"/>
                <w:szCs w:val="22"/>
                <w:lang w:val="kk-KZ"/>
              </w:rPr>
              <w:t>.0</w:t>
            </w:r>
            <w:r>
              <w:rPr>
                <w:sz w:val="22"/>
                <w:szCs w:val="22"/>
                <w:lang w:val="kk-KZ"/>
              </w:rPr>
              <w:t>1</w:t>
            </w:r>
            <w:r w:rsidRPr="00767725">
              <w:rPr>
                <w:sz w:val="22"/>
                <w:szCs w:val="22"/>
                <w:lang w:val="kk-KZ"/>
              </w:rPr>
              <w:t>.202</w:t>
            </w:r>
            <w:r>
              <w:rPr>
                <w:sz w:val="22"/>
                <w:szCs w:val="22"/>
                <w:lang w:val="kk-KZ"/>
              </w:rPr>
              <w:t>5</w:t>
            </w:r>
            <w:r w:rsidRPr="00767725">
              <w:rPr>
                <w:sz w:val="22"/>
                <w:szCs w:val="22"/>
                <w:lang w:val="kk-KZ"/>
              </w:rPr>
              <w:t xml:space="preserve"> 1</w:t>
            </w:r>
            <w:r>
              <w:rPr>
                <w:sz w:val="22"/>
                <w:szCs w:val="22"/>
                <w:lang w:val="kk-KZ"/>
              </w:rPr>
              <w:t>1</w:t>
            </w:r>
            <w:r w:rsidRPr="00767725">
              <w:rPr>
                <w:sz w:val="22"/>
                <w:szCs w:val="22"/>
                <w:lang w:val="kk-KZ"/>
              </w:rPr>
              <w:t>:0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E67EE5" w:rsidTr="00E67EE5">
        <w:trPr>
          <w:trHeight w:val="359"/>
        </w:trPr>
        <w:tc>
          <w:tcPr>
            <w:tcW w:w="653" w:type="dxa"/>
            <w:vAlign w:val="center"/>
          </w:tcPr>
          <w:p w:rsidR="00E67EE5" w:rsidRPr="00363162" w:rsidRDefault="00E67EE5" w:rsidP="00A16F80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33" w:type="dxa"/>
            <w:vAlign w:val="center"/>
          </w:tcPr>
          <w:p w:rsidR="00E67EE5" w:rsidRPr="00363162" w:rsidRDefault="00E67EE5" w:rsidP="00A16F80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  <w:r w:rsidRPr="00767725">
              <w:rPr>
                <w:sz w:val="22"/>
                <w:szCs w:val="22"/>
              </w:rPr>
              <w:t>«Тех-Фарма»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ЖШС</w:t>
            </w:r>
          </w:p>
        </w:tc>
        <w:tc>
          <w:tcPr>
            <w:tcW w:w="3827" w:type="dxa"/>
            <w:vAlign w:val="center"/>
          </w:tcPr>
          <w:p w:rsidR="00E67EE5" w:rsidRPr="00363162" w:rsidRDefault="00E67EE5" w:rsidP="00A16F80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Петропавл қ,</w:t>
            </w:r>
            <w:r w:rsidRPr="00767725">
              <w:rPr>
                <w:sz w:val="22"/>
                <w:szCs w:val="22"/>
                <w:lang w:val="kk-KZ"/>
              </w:rPr>
              <w:t xml:space="preserve">, </w:t>
            </w:r>
            <w:r>
              <w:rPr>
                <w:sz w:val="22"/>
                <w:szCs w:val="22"/>
                <w:lang w:val="kk-KZ"/>
              </w:rPr>
              <w:t>Н.Назарбаев к,</w:t>
            </w:r>
            <w:r w:rsidRPr="00767725">
              <w:rPr>
                <w:sz w:val="22"/>
                <w:szCs w:val="22"/>
                <w:lang w:val="kk-KZ"/>
              </w:rPr>
              <w:t xml:space="preserve"> 327</w:t>
            </w:r>
          </w:p>
        </w:tc>
        <w:tc>
          <w:tcPr>
            <w:tcW w:w="2551" w:type="dxa"/>
            <w:vAlign w:val="center"/>
          </w:tcPr>
          <w:p w:rsidR="00E67EE5" w:rsidRDefault="00E67EE5" w:rsidP="00A16F80">
            <w:pPr>
              <w:pStyle w:val="a3"/>
              <w:ind w:firstLine="0"/>
              <w:jc w:val="center"/>
              <w:rPr>
                <w:sz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  <w:r w:rsidRPr="00767725">
              <w:rPr>
                <w:sz w:val="22"/>
                <w:szCs w:val="22"/>
                <w:lang w:val="kk-KZ"/>
              </w:rPr>
              <w:t>.0</w:t>
            </w:r>
            <w:r>
              <w:rPr>
                <w:sz w:val="22"/>
                <w:szCs w:val="22"/>
                <w:lang w:val="kk-KZ"/>
              </w:rPr>
              <w:t>1</w:t>
            </w:r>
            <w:r w:rsidRPr="00767725">
              <w:rPr>
                <w:sz w:val="22"/>
                <w:szCs w:val="22"/>
                <w:lang w:val="kk-KZ"/>
              </w:rPr>
              <w:t>.202</w:t>
            </w:r>
            <w:r>
              <w:rPr>
                <w:sz w:val="22"/>
                <w:szCs w:val="22"/>
                <w:lang w:val="kk-KZ"/>
              </w:rPr>
              <w:t>5</w:t>
            </w:r>
            <w:r w:rsidRPr="00767725">
              <w:rPr>
                <w:sz w:val="22"/>
                <w:szCs w:val="22"/>
                <w:lang w:val="kk-KZ"/>
              </w:rPr>
              <w:t xml:space="preserve"> 1</w:t>
            </w:r>
            <w:r>
              <w:rPr>
                <w:sz w:val="22"/>
                <w:szCs w:val="22"/>
                <w:lang w:val="kk-KZ"/>
              </w:rPr>
              <w:t>5</w:t>
            </w:r>
            <w:r w:rsidRPr="00767725">
              <w:rPr>
                <w:sz w:val="22"/>
                <w:szCs w:val="22"/>
                <w:lang w:val="kk-KZ"/>
              </w:rPr>
              <w:t>:</w:t>
            </w:r>
            <w:r>
              <w:rPr>
                <w:sz w:val="22"/>
                <w:szCs w:val="22"/>
                <w:lang w:val="kk-KZ"/>
              </w:rPr>
              <w:t>30</w:t>
            </w:r>
          </w:p>
        </w:tc>
      </w:tr>
    </w:tbl>
    <w:p w:rsidR="006F0974" w:rsidRDefault="006F0974" w:rsidP="006F0974">
      <w:pPr>
        <w:jc w:val="both"/>
        <w:rPr>
          <w:rFonts w:ascii="Times New Roman" w:hAnsi="Times New Roman" w:cs="Times New Roman"/>
          <w:lang w:val="kk-KZ"/>
        </w:rPr>
      </w:pPr>
    </w:p>
    <w:p w:rsidR="006F0974" w:rsidRDefault="006F0974" w:rsidP="006F0974">
      <w:pPr>
        <w:jc w:val="both"/>
        <w:rPr>
          <w:rFonts w:ascii="Times New Roman" w:hAnsi="Times New Roman" w:cs="Times New Roman"/>
          <w:lang w:val="kk-KZ"/>
        </w:rPr>
      </w:pPr>
      <w:r w:rsidRPr="002705F1">
        <w:rPr>
          <w:rFonts w:ascii="Times New Roman" w:hAnsi="Times New Roman" w:cs="Times New Roman"/>
          <w:lang w:val="kk-KZ"/>
        </w:rPr>
        <w:t>6.Тендерлік құжаттама мен Ереже талаптарына сай потенциалды жеткізушінің таблица сәйкестігі</w:t>
      </w:r>
    </w:p>
    <w:tbl>
      <w:tblPr>
        <w:tblpPr w:leftFromText="180" w:rightFromText="180" w:vertAnchor="text" w:horzAnchor="margin" w:tblpX="358" w:tblpY="17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551"/>
        <w:gridCol w:w="2835"/>
        <w:gridCol w:w="2977"/>
      </w:tblGrid>
      <w:tr w:rsidR="006F0974" w:rsidRPr="00363162" w:rsidTr="00692346">
        <w:trPr>
          <w:trHeight w:val="418"/>
        </w:trPr>
        <w:tc>
          <w:tcPr>
            <w:tcW w:w="668" w:type="dxa"/>
            <w:vMerge w:val="restart"/>
          </w:tcPr>
          <w:p w:rsidR="006F0974" w:rsidRPr="002705F1" w:rsidRDefault="006F0974" w:rsidP="006923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05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Р/с</w:t>
            </w:r>
          </w:p>
          <w:p w:rsidR="006F0974" w:rsidRPr="000F7E74" w:rsidRDefault="006F0974" w:rsidP="0069234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05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551" w:type="dxa"/>
            <w:vMerge w:val="restart"/>
          </w:tcPr>
          <w:p w:rsidR="006F0974" w:rsidRPr="000F7E74" w:rsidRDefault="006F0974" w:rsidP="0069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5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Жеткізушінің атауы</w:t>
            </w:r>
          </w:p>
        </w:tc>
        <w:tc>
          <w:tcPr>
            <w:tcW w:w="5812" w:type="dxa"/>
            <w:gridSpan w:val="2"/>
          </w:tcPr>
          <w:p w:rsidR="006F0974" w:rsidRPr="00955779" w:rsidRDefault="006F0974" w:rsidP="0069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5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Тендерлік құжаттамалардың талап сәйкестігі</w:t>
            </w:r>
            <w:r w:rsidRPr="002705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95577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6F0974" w:rsidRPr="00363162" w:rsidTr="00692346">
        <w:trPr>
          <w:trHeight w:val="135"/>
        </w:trPr>
        <w:tc>
          <w:tcPr>
            <w:tcW w:w="668" w:type="dxa"/>
            <w:vMerge/>
          </w:tcPr>
          <w:p w:rsidR="006F0974" w:rsidRPr="00955779" w:rsidRDefault="006F0974" w:rsidP="006923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vMerge/>
          </w:tcPr>
          <w:p w:rsidR="006F0974" w:rsidRPr="00955779" w:rsidRDefault="006F0974" w:rsidP="006923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F0974" w:rsidRPr="00955779" w:rsidRDefault="006F0974" w:rsidP="0069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5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Санаттық талаптар</w:t>
            </w:r>
          </w:p>
        </w:tc>
        <w:tc>
          <w:tcPr>
            <w:tcW w:w="2977" w:type="dxa"/>
          </w:tcPr>
          <w:p w:rsidR="006F0974" w:rsidRPr="00955779" w:rsidRDefault="006F0974" w:rsidP="006923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5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Тех бөлім (спец)</w:t>
            </w:r>
          </w:p>
        </w:tc>
      </w:tr>
      <w:tr w:rsidR="00E67EE5" w:rsidRPr="00363162" w:rsidTr="009D01F7">
        <w:trPr>
          <w:trHeight w:val="135"/>
        </w:trPr>
        <w:tc>
          <w:tcPr>
            <w:tcW w:w="668" w:type="dxa"/>
            <w:vAlign w:val="center"/>
          </w:tcPr>
          <w:p w:rsidR="00E67EE5" w:rsidRPr="00363162" w:rsidRDefault="00E67EE5" w:rsidP="00E67EE5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363162">
              <w:rPr>
                <w:sz w:val="22"/>
                <w:szCs w:val="22"/>
              </w:rPr>
              <w:t>1</w:t>
            </w:r>
          </w:p>
        </w:tc>
        <w:tc>
          <w:tcPr>
            <w:tcW w:w="3551" w:type="dxa"/>
            <w:vAlign w:val="center"/>
          </w:tcPr>
          <w:p w:rsidR="00E67EE5" w:rsidRPr="00363162" w:rsidRDefault="00E67EE5" w:rsidP="00E67EE5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  <w:r w:rsidRPr="00767725">
              <w:rPr>
                <w:sz w:val="22"/>
                <w:szCs w:val="22"/>
              </w:rPr>
              <w:t>«Эндомед»</w:t>
            </w:r>
            <w:r>
              <w:rPr>
                <w:sz w:val="22"/>
                <w:szCs w:val="22"/>
                <w:lang w:val="kk-KZ"/>
              </w:rPr>
              <w:t xml:space="preserve"> ЖШС</w:t>
            </w:r>
          </w:p>
        </w:tc>
        <w:tc>
          <w:tcPr>
            <w:tcW w:w="2835" w:type="dxa"/>
            <w:vAlign w:val="center"/>
          </w:tcPr>
          <w:p w:rsidR="00E67EE5" w:rsidRPr="00955779" w:rsidRDefault="00E67EE5" w:rsidP="00E67EE5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  <w:r w:rsidRPr="00E45C10">
              <w:rPr>
                <w:sz w:val="20"/>
                <w:lang w:val="kk-KZ"/>
              </w:rPr>
              <w:t>сәйкес келеді</w:t>
            </w:r>
          </w:p>
        </w:tc>
        <w:tc>
          <w:tcPr>
            <w:tcW w:w="2977" w:type="dxa"/>
            <w:vAlign w:val="center"/>
          </w:tcPr>
          <w:p w:rsidR="00E67EE5" w:rsidRPr="00955779" w:rsidRDefault="00E67EE5" w:rsidP="00E67EE5">
            <w:pPr>
              <w:jc w:val="both"/>
              <w:rPr>
                <w:rFonts w:ascii="Times New Roman" w:hAnsi="Times New Roman" w:cs="Times New Roman"/>
              </w:rPr>
            </w:pPr>
            <w:r w:rsidRPr="00E45C10">
              <w:rPr>
                <w:rFonts w:ascii="Times New Roman" w:hAnsi="Times New Roman" w:cs="Times New Roman"/>
                <w:sz w:val="20"/>
                <w:lang w:val="kk-KZ"/>
              </w:rPr>
              <w:t>сәйкес келеді</w:t>
            </w:r>
          </w:p>
        </w:tc>
      </w:tr>
      <w:tr w:rsidR="00E67EE5" w:rsidRPr="00363162" w:rsidTr="00692346">
        <w:trPr>
          <w:trHeight w:val="91"/>
        </w:trPr>
        <w:tc>
          <w:tcPr>
            <w:tcW w:w="668" w:type="dxa"/>
            <w:vAlign w:val="center"/>
          </w:tcPr>
          <w:p w:rsidR="00E67EE5" w:rsidRPr="00E67EE5" w:rsidRDefault="00E67EE5" w:rsidP="00E67EE5">
            <w:pPr>
              <w:pStyle w:val="a3"/>
              <w:ind w:firstLine="0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2</w:t>
            </w:r>
          </w:p>
        </w:tc>
        <w:tc>
          <w:tcPr>
            <w:tcW w:w="3551" w:type="dxa"/>
            <w:vAlign w:val="center"/>
          </w:tcPr>
          <w:p w:rsidR="00E67EE5" w:rsidRPr="00955779" w:rsidRDefault="00E67EE5" w:rsidP="00E67EE5">
            <w:pPr>
              <w:tabs>
                <w:tab w:val="left" w:pos="142"/>
              </w:tabs>
              <w:rPr>
                <w:rFonts w:ascii="Times New Roman" w:hAnsi="Times New Roman" w:cs="Times New Roman"/>
                <w:lang w:val="kk-KZ"/>
              </w:rPr>
            </w:pPr>
            <w:r w:rsidRPr="00955779">
              <w:rPr>
                <w:rFonts w:ascii="Times New Roman" w:hAnsi="Times New Roman" w:cs="Times New Roman"/>
              </w:rPr>
              <w:t>«Тех-Фарма»</w:t>
            </w:r>
            <w:r>
              <w:rPr>
                <w:rFonts w:ascii="Times New Roman" w:hAnsi="Times New Roman" w:cs="Times New Roman"/>
                <w:lang w:val="kk-KZ"/>
              </w:rPr>
              <w:t xml:space="preserve"> ЖШС</w:t>
            </w:r>
          </w:p>
        </w:tc>
        <w:tc>
          <w:tcPr>
            <w:tcW w:w="2835" w:type="dxa"/>
            <w:vAlign w:val="center"/>
          </w:tcPr>
          <w:p w:rsidR="00E67EE5" w:rsidRPr="00955779" w:rsidRDefault="00E67EE5" w:rsidP="00E67EE5">
            <w:pPr>
              <w:pStyle w:val="a3"/>
              <w:ind w:firstLine="0"/>
              <w:jc w:val="left"/>
              <w:rPr>
                <w:sz w:val="22"/>
                <w:szCs w:val="22"/>
              </w:rPr>
            </w:pPr>
            <w:r w:rsidRPr="00E45C10">
              <w:rPr>
                <w:sz w:val="20"/>
                <w:lang w:val="kk-KZ"/>
              </w:rPr>
              <w:t>сәйкес келеді</w:t>
            </w:r>
          </w:p>
        </w:tc>
        <w:tc>
          <w:tcPr>
            <w:tcW w:w="2977" w:type="dxa"/>
            <w:vAlign w:val="center"/>
          </w:tcPr>
          <w:p w:rsidR="00E67EE5" w:rsidRPr="00955779" w:rsidRDefault="00E67EE5" w:rsidP="00E67EE5">
            <w:pPr>
              <w:jc w:val="both"/>
              <w:rPr>
                <w:rFonts w:ascii="Times New Roman" w:hAnsi="Times New Roman" w:cs="Times New Roman"/>
              </w:rPr>
            </w:pPr>
            <w:r w:rsidRPr="00E45C10">
              <w:rPr>
                <w:rFonts w:ascii="Times New Roman" w:hAnsi="Times New Roman" w:cs="Times New Roman"/>
                <w:sz w:val="20"/>
                <w:lang w:val="kk-KZ"/>
              </w:rPr>
              <w:t>сәйкес келеді</w:t>
            </w:r>
          </w:p>
        </w:tc>
      </w:tr>
    </w:tbl>
    <w:p w:rsidR="006F0974" w:rsidRPr="002705F1" w:rsidRDefault="006F0974" w:rsidP="006F0974">
      <w:pPr>
        <w:jc w:val="both"/>
        <w:rPr>
          <w:rFonts w:ascii="Times New Roman" w:hAnsi="Times New Roman" w:cs="Times New Roman"/>
          <w:lang w:val="kk-KZ"/>
        </w:rPr>
      </w:pPr>
    </w:p>
    <w:p w:rsidR="001600B6" w:rsidRDefault="001600B6" w:rsidP="006F0974">
      <w:pPr>
        <w:jc w:val="both"/>
        <w:rPr>
          <w:rFonts w:ascii="Times New Roman" w:hAnsi="Times New Roman" w:cs="Times New Roman"/>
          <w:lang w:val="kk-KZ"/>
        </w:rPr>
      </w:pPr>
    </w:p>
    <w:p w:rsidR="001600B6" w:rsidRDefault="001600B6" w:rsidP="006F0974">
      <w:pPr>
        <w:jc w:val="both"/>
        <w:rPr>
          <w:rFonts w:ascii="Times New Roman" w:hAnsi="Times New Roman" w:cs="Times New Roman"/>
          <w:lang w:val="kk-KZ"/>
        </w:rPr>
      </w:pPr>
    </w:p>
    <w:p w:rsidR="001600B6" w:rsidRDefault="001600B6" w:rsidP="006F0974">
      <w:pPr>
        <w:jc w:val="both"/>
        <w:rPr>
          <w:rFonts w:ascii="Times New Roman" w:hAnsi="Times New Roman" w:cs="Times New Roman"/>
          <w:lang w:val="kk-KZ"/>
        </w:rPr>
      </w:pPr>
    </w:p>
    <w:p w:rsidR="006F0974" w:rsidRPr="00E15D5E" w:rsidRDefault="006F0974" w:rsidP="006F0974">
      <w:pPr>
        <w:jc w:val="both"/>
        <w:rPr>
          <w:rFonts w:ascii="Times New Roman" w:hAnsi="Times New Roman" w:cs="Times New Roman"/>
          <w:lang w:val="kk-KZ"/>
        </w:rPr>
      </w:pPr>
      <w:r w:rsidRPr="00E15D5E">
        <w:rPr>
          <w:rFonts w:ascii="Times New Roman" w:hAnsi="Times New Roman" w:cs="Times New Roman"/>
          <w:lang w:val="kk-KZ"/>
        </w:rPr>
        <w:lastRenderedPageBreak/>
        <w:t>7. Потенциалды жеткізушілердің бағалы ұсыныстар таблицасы: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75"/>
        <w:gridCol w:w="142"/>
        <w:gridCol w:w="4477"/>
        <w:gridCol w:w="1051"/>
        <w:gridCol w:w="284"/>
        <w:gridCol w:w="992"/>
        <w:gridCol w:w="283"/>
        <w:gridCol w:w="1135"/>
        <w:gridCol w:w="1275"/>
      </w:tblGrid>
      <w:tr w:rsidR="006F0974" w:rsidRPr="00E15D5E" w:rsidTr="001600B6">
        <w:trPr>
          <w:trHeight w:val="326"/>
        </w:trPr>
        <w:tc>
          <w:tcPr>
            <w:tcW w:w="709" w:type="dxa"/>
            <w:gridSpan w:val="2"/>
            <w:tcBorders>
              <w:bottom w:val="single" w:sz="4" w:space="0" w:color="000000"/>
            </w:tcBorders>
            <w:vAlign w:val="center"/>
          </w:tcPr>
          <w:p w:rsidR="006F0974" w:rsidRPr="00E15D5E" w:rsidRDefault="006F0974" w:rsidP="00692346">
            <w:pPr>
              <w:pStyle w:val="a3"/>
              <w:ind w:firstLine="0"/>
              <w:jc w:val="center"/>
              <w:rPr>
                <w:rFonts w:eastAsia="Calibri"/>
                <w:b/>
                <w:sz w:val="20"/>
                <w:lang w:val="kk-KZ"/>
              </w:rPr>
            </w:pPr>
            <w:r w:rsidRPr="00E15D5E">
              <w:rPr>
                <w:rFonts w:eastAsia="Calibri"/>
                <w:b/>
                <w:sz w:val="20"/>
              </w:rPr>
              <w:t>Лот</w:t>
            </w:r>
          </w:p>
          <w:p w:rsidR="006F0974" w:rsidRPr="00E15D5E" w:rsidRDefault="006F0974" w:rsidP="00692346">
            <w:pPr>
              <w:pStyle w:val="a3"/>
              <w:ind w:firstLine="0"/>
              <w:jc w:val="center"/>
              <w:rPr>
                <w:rFonts w:eastAsia="Calibri"/>
                <w:b/>
                <w:sz w:val="20"/>
                <w:lang w:val="kk-KZ"/>
              </w:rPr>
            </w:pPr>
            <w:r w:rsidRPr="00E15D5E">
              <w:rPr>
                <w:rFonts w:eastAsia="Calibri"/>
                <w:b/>
                <w:sz w:val="20"/>
              </w:rPr>
              <w:t>№</w:t>
            </w:r>
          </w:p>
        </w:tc>
        <w:tc>
          <w:tcPr>
            <w:tcW w:w="4619" w:type="dxa"/>
            <w:gridSpan w:val="2"/>
            <w:tcBorders>
              <w:bottom w:val="single" w:sz="4" w:space="0" w:color="000000"/>
            </w:tcBorders>
          </w:tcPr>
          <w:p w:rsidR="006F0974" w:rsidRPr="00E15D5E" w:rsidRDefault="006F0974" w:rsidP="00692346">
            <w:pPr>
              <w:pStyle w:val="a3"/>
              <w:ind w:firstLine="0"/>
              <w:jc w:val="center"/>
              <w:rPr>
                <w:rFonts w:eastAsia="Calibri"/>
                <w:sz w:val="20"/>
              </w:rPr>
            </w:pPr>
            <w:r w:rsidRPr="00E15D5E">
              <w:rPr>
                <w:rFonts w:eastAsia="Calibri"/>
                <w:b/>
                <w:sz w:val="18"/>
                <w:szCs w:val="18"/>
                <w:lang w:val="kk-KZ"/>
              </w:rPr>
              <w:t>Лот атауы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000000"/>
            </w:tcBorders>
          </w:tcPr>
          <w:p w:rsidR="006F0974" w:rsidRPr="00E15D5E" w:rsidRDefault="006F0974" w:rsidP="00692346">
            <w:pPr>
              <w:pStyle w:val="a3"/>
              <w:ind w:firstLine="0"/>
              <w:jc w:val="center"/>
              <w:rPr>
                <w:rFonts w:eastAsia="Calibri"/>
                <w:sz w:val="20"/>
              </w:rPr>
            </w:pPr>
            <w:r w:rsidRPr="00E15D5E">
              <w:rPr>
                <w:rFonts w:eastAsia="Calibri"/>
                <w:b/>
                <w:sz w:val="18"/>
                <w:szCs w:val="18"/>
                <w:lang w:val="kk-KZ"/>
              </w:rPr>
              <w:t>Тауарлық атауы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</w:tcPr>
          <w:p w:rsidR="006F0974" w:rsidRPr="00E15D5E" w:rsidRDefault="006F0974" w:rsidP="00692346">
            <w:pPr>
              <w:pStyle w:val="a3"/>
              <w:ind w:firstLine="0"/>
              <w:rPr>
                <w:rFonts w:eastAsia="Calibri"/>
                <w:sz w:val="20"/>
              </w:rPr>
            </w:pPr>
            <w:r w:rsidRPr="00E15D5E">
              <w:rPr>
                <w:rFonts w:eastAsia="Calibri"/>
                <w:b/>
                <w:sz w:val="18"/>
                <w:szCs w:val="18"/>
                <w:lang w:val="kk-KZ"/>
              </w:rPr>
              <w:t>Саны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</w:tcPr>
          <w:p w:rsidR="006F0974" w:rsidRPr="00E15D5E" w:rsidRDefault="006F0974" w:rsidP="0069234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15D5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Бағасы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F0974" w:rsidRPr="00E15D5E" w:rsidRDefault="006F0974" w:rsidP="0069234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15D5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Сомасы</w:t>
            </w:r>
          </w:p>
        </w:tc>
      </w:tr>
      <w:tr w:rsidR="006F0974" w:rsidRPr="00E15D5E" w:rsidTr="001600B6">
        <w:trPr>
          <w:trHeight w:val="326"/>
        </w:trPr>
        <w:tc>
          <w:tcPr>
            <w:tcW w:w="10348" w:type="dxa"/>
            <w:gridSpan w:val="10"/>
            <w:tcBorders>
              <w:bottom w:val="single" w:sz="4" w:space="0" w:color="000000"/>
            </w:tcBorders>
            <w:vAlign w:val="center"/>
          </w:tcPr>
          <w:p w:rsidR="001600B6" w:rsidRPr="00E15D5E" w:rsidRDefault="006F0974" w:rsidP="001600B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E15D5E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  <w:t>«Тех-Фарма»</w:t>
            </w:r>
            <w:r w:rsidRPr="00E15D5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ЖШС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АЛАНИНАМИНОТРАНСФЕРАЗА (АЛТ)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844 910,00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АСПАРТАТМИНОТРАНСФЕРАЗА (АСТ)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844 910,00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Альфа-Амилаза  прямая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1 729 000,00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Билирубин (общий)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629 300,00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Глюкоза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344 000,00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Темі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(Феррозин)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160 600,00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Кальций Арсеназо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251 400,00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Креатинин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597 750,00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Мочевина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1 259 400,00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Магний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207 900,00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әр қышқылы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423 000,00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Жалпы </w:t>
            </w: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белок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458 550,00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Триглицерид</w:t>
            </w: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тер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975 000,00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HDL-Холестерин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9 606 450,00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LDL-Холестерин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4 697 200,00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Холестерин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1 092 900,00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Биохимиялық 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қылау сарысуы (адам)</w:t>
            </w: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 xml:space="preserve"> </w:t>
            </w: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деңгей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570 000,00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Биохимиялық 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қылау сарысуы (адам)</w:t>
            </w: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 xml:space="preserve"> 2 </w:t>
            </w: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деңгей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570 000,00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Биохимиялық калибратор  (HUMAN)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570 000,00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Концентрацияланған жуу ерітіндісі, 500 мл.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1 377 750,00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sz w:val="19"/>
                <w:szCs w:val="19"/>
              </w:rPr>
              <w:t>Реакциялық ротор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632 450,00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АЛЬБУМИН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56 900,00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РЕВМАТОИДТЫ БАҚЫЛАУ I ДЕҢГЕЙ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312 500,00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РЕВМАТОИДТЫ БАҚЫЛАУ I</w:t>
            </w: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  <w:lang w:val="kk-KZ"/>
              </w:rPr>
              <w:t>І</w:t>
            </w: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ДЕҢГЕЙ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312 500,00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С-РЕАКТИВТІ БЕЛОК СТАНДАРТЫ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107 400,00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РЕВМАТОИДТЫ ФАКТОР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1 356 000,00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РЕВМАТОИДТЫ ФАКТОР СТАНДАРТ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114 300,00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С-РЕАКТИВТІ БЕЛОК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2 232 240,00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29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Қышқылды жуу ерітіндісі бар флакон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482 300,00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СІЛТІЛІ ФОСФАТАЗА АМП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385 200,00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ГАММА-ГЛУТАМИЛТРАНСФЕРАЗА жинағынан Биохимиялық-турбидиметрлік ВА200/400 анализаторы (4х60мл + 4х15мл) t + 2 + 8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</w:t>
            </w:r>
            <w:proofErr w:type="gramEnd"/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178 600,00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Жинақтан ЛАКТАТДЕГИДРОГЕНАЗА Биохимиялы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қ-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турбидиметрлік ВА200/400 анализаторы (8х60мл + 8х15мл) t + 2 + 8С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190 000,00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Жиынтықтағы фосфор Биохимиялы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қ-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турбидиметрлік ВА200/400 анализаторы (4х50мл + 4х20мл) + 2 + 30С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49 390,00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SPOTCHEM II TotalBilirubin - Жалпы билирубинді анық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тау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ға арналған реагент 25 дана/орама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285 000,00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SPOTCHEM Ⅱ GOT/AST - ГОТ/АСТ анық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тау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ға арналған реагент 25шт/қаптама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240 000,00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SPOTCHEM Ⅱ GPT/ALT - GPT/АЛТ анық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тау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ға арналған реагент 25 дана/орама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240 000,00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SPOTCHEM II BloodUreaNitrogen - Несепнәрді анық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тау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ға арналған реагент 25 дана/орама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141 000,00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SPOTCHEM II Creatinine - Креатинді анық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тау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ға арналған реагент 25 дана/орама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207 600,00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SPOTCHEM II TotalProtein - 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Жалпы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ақуызды анықтауға арналған реагент 25 дана/орама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141 000,00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SPOTCHEM II TotalCholesterol - Жалпы холестеринді анық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тау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ға арналған реагент 25 дана/орама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194 400,00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CALIBRATION CHEK - </w:t>
            </w: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Бақылау</w:t>
            </w: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</w:t>
            </w: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сарысуы</w:t>
            </w: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 4 </w:t>
            </w: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фл</w:t>
            </w: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  <w:lang w:val="en-US"/>
              </w:rPr>
              <w:t xml:space="preserve">/3 </w:t>
            </w: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мл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462 250,00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CENTRIFUGE-CUP-Центрифугалау пробиркалары 100 дана/орама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280 000,00</w:t>
            </w:r>
          </w:p>
        </w:tc>
      </w:tr>
      <w:tr w:rsidR="00EF1FBA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TIP SET - 500шт/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орауыш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қа арналған ұштықтар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F1FBA" w:rsidRPr="00E15D5E" w:rsidRDefault="00EF1FBA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178 500,00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Рекомбипластин 2Ж (ПВ 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реагенті ж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әне фиб.) - in vitro диагностикасына арналған автоматты коагулометриялық анализатор жиынтығынан HemosIL RecombiPlas Tin 2G/Prothrombin Time Reagent керек-жарақтары бар ACL ELITE PRO (5 х 20 мл + 5 х 20 мл)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2 521 200,00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QFA фибриногені - HemosIL Fibrinogen, QFA Thrombin in vitro диагностикасына арналған автоматты коагулометриялық анализатор ACL ELITE PRO керек-жарақтары бар (10 х 5 мл)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5 321 800,00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sz w:val="19"/>
                <w:szCs w:val="19"/>
              </w:rPr>
              <w:t>Жуу ерітіндісі - жиынтықтан HemosIL Cleaning Solution in vitro диагностикасына арналған автоматты коагулометриялық анализатор ACL ELITE PRO керек-жарақтары бар (1 х 500 мл)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239 200,00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СинтАСил (АЧТВ реагент) - комплектіден HemosIL SynthASIL in vitro диагностикасына арналған автоматты коагулометриялық анализатор ACL ELITE PRO керек-жарақтары бар (5 х 10 мл + 5 х 10 мл)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203 600,00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48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sz w:val="19"/>
                <w:szCs w:val="19"/>
              </w:rPr>
              <w:t>Калибрлі</w:t>
            </w:r>
            <w:proofErr w:type="gramStart"/>
            <w:r w:rsidRPr="00E15D5E"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proofErr w:type="gramEnd"/>
            <w:r w:rsidRPr="00E15D5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E15D5E">
              <w:rPr>
                <w:rFonts w:ascii="Times New Roman" w:hAnsi="Times New Roman" w:cs="Times New Roman"/>
                <w:sz w:val="19"/>
                <w:szCs w:val="19"/>
              </w:rPr>
              <w:t>плазма</w:t>
            </w:r>
            <w:proofErr w:type="gramEnd"/>
            <w:r w:rsidRPr="00E15D5E">
              <w:rPr>
                <w:rFonts w:ascii="Times New Roman" w:hAnsi="Times New Roman" w:cs="Times New Roman"/>
                <w:sz w:val="19"/>
                <w:szCs w:val="19"/>
              </w:rPr>
              <w:t xml:space="preserve"> - комплектіден HemosIL Calibration plasma in vitro диагностикасына арналған автоматты коагулометриялық анализатор ACL ELITE PRO керек-жарақтары бар (10 х 1 мл)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776 300,00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sz w:val="19"/>
                <w:szCs w:val="19"/>
              </w:rPr>
              <w:t xml:space="preserve">Қалыпты </w:t>
            </w:r>
            <w:proofErr w:type="gramStart"/>
            <w:r w:rsidRPr="00E15D5E">
              <w:rPr>
                <w:rFonts w:ascii="Times New Roman" w:hAnsi="Times New Roman" w:cs="Times New Roman"/>
                <w:sz w:val="19"/>
                <w:szCs w:val="19"/>
              </w:rPr>
              <w:t>ба</w:t>
            </w:r>
            <w:proofErr w:type="gramEnd"/>
            <w:r w:rsidRPr="00E15D5E">
              <w:rPr>
                <w:rFonts w:ascii="Times New Roman" w:hAnsi="Times New Roman" w:cs="Times New Roman"/>
                <w:sz w:val="19"/>
                <w:szCs w:val="19"/>
              </w:rPr>
              <w:t>қылау - комплектіден HemosIL Normal Control in vitro диагностикасына арналған автоматты коагулометриялық анализатор ACL ELITE PRO керек-жарақтары бар (10 х 1 мл)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792 260,00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sz w:val="19"/>
                <w:szCs w:val="19"/>
              </w:rPr>
              <w:t xml:space="preserve">Төмен патологиялық </w:t>
            </w:r>
            <w:proofErr w:type="gramStart"/>
            <w:r w:rsidRPr="00E15D5E">
              <w:rPr>
                <w:rFonts w:ascii="Times New Roman" w:hAnsi="Times New Roman" w:cs="Times New Roman"/>
                <w:sz w:val="19"/>
                <w:szCs w:val="19"/>
              </w:rPr>
              <w:t>ба</w:t>
            </w:r>
            <w:proofErr w:type="gramEnd"/>
            <w:r w:rsidRPr="00E15D5E">
              <w:rPr>
                <w:rFonts w:ascii="Times New Roman" w:hAnsi="Times New Roman" w:cs="Times New Roman"/>
                <w:sz w:val="19"/>
                <w:szCs w:val="19"/>
              </w:rPr>
              <w:t>қылау - Жиынтықтан HemosIL Low Abnormal Control in vitro диагностикасына арналған автоматты коагулометриялық анализатор ACL ELITE PRO керек-жарақтары бар (10 х 1 мл)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762 160,00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sz w:val="19"/>
                <w:szCs w:val="19"/>
              </w:rPr>
              <w:t xml:space="preserve">Жоғары патологиялық </w:t>
            </w:r>
            <w:proofErr w:type="gramStart"/>
            <w:r w:rsidRPr="00E15D5E">
              <w:rPr>
                <w:rFonts w:ascii="Times New Roman" w:hAnsi="Times New Roman" w:cs="Times New Roman"/>
                <w:sz w:val="19"/>
                <w:szCs w:val="19"/>
              </w:rPr>
              <w:t>ба</w:t>
            </w:r>
            <w:proofErr w:type="gramEnd"/>
            <w:r w:rsidRPr="00E15D5E">
              <w:rPr>
                <w:rFonts w:ascii="Times New Roman" w:hAnsi="Times New Roman" w:cs="Times New Roman"/>
                <w:sz w:val="19"/>
                <w:szCs w:val="19"/>
              </w:rPr>
              <w:t>қылау - Жиынтықтан HemosIL High Abnormal Control in vitro диагностикасына арналған автоматты коагулометриялық анализатор ACL ELITE PRO керек-жарақтары бар (10 х 1 мл)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726 075,00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Факторларды сұйылтқыш - in vitro диагностикасына арналған автоматты коагулометриялық анализатор жиынтығынан HemosIL Factor Diluent ACL ELITE PRO керек-жарақтары бар (1 х 100 мл)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203 710,00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Референтті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эмульсия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R - комплектіден HemosIL Reference Wash R Emulsion in vitro диагностикасына арналған автоматты коагулометриялық анализатор ACL ELITE PRO керек-жарақтары бар (1000 мл)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1 230 750,00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In vitro ACL TOP, ACLTOP350 CTS, ACLTOP550 CTS, ACLTOP 750, ACLTOP750 CTS, ACLTOP750 LAS (100 дана/дана) модификацияларын 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диагностикалау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ға арналған автоматты коагулометриялық анализатор жиынтығынан талдауға арналған роторлар (1 х 20 позиция, 100 дана/дана)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2 952 640,00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Cellpack DCL толық қан сұйылтқышы xn-1000, XN-1500, XN-2000, XN-3000, XN-3100, XN-9000, XN-9100 (20 л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)ж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үйелеріне арналған xn сериялы автоматты гематологиялық анализатор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2 073 120,00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SULFOLYSER (қандағы гемоглобин концентрациясын анықтауға арналған Реагент) xn-350, XN-450, XN-550 (1 X 500 мл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)м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одельдерінің xn-l сериялы автоматты гематологиялық анализаторы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1 338 750,00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FLUOROCELL WDF (FLUOROCELL WDF бояғыш реагенті) xn-350, XN-450, XN-550 (2 X 22 мл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)м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одельдерінің xn-l сериялы автоматты гематологиялық анализаторы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12 204 500,00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CELLCLEAN (CELLCLEAN тазартқыш ерітіндісі) xn-350, XN-450, XN-550 (50 мл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)м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одельдерінің xn-l сериялы автоматты гематологиялық анализаторы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723 840,00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Style w:val="ezkurwreuab5ozgtqnkl"/>
                <w:rFonts w:ascii="Times New Roman" w:hAnsi="Times New Roman" w:cs="Times New Roman"/>
              </w:rPr>
              <w:t>Xn-l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check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L1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(xn-l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check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L1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бақылау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қаны)</w:t>
            </w:r>
            <w:r w:rsidRPr="00E15D5E">
              <w:rPr>
                <w:rFonts w:ascii="Times New Roman" w:hAnsi="Times New Roman" w:cs="Times New Roman"/>
              </w:rPr>
              <w:t xml:space="preserve"> xn-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350,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XN-450,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XN-550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(3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мл</w:t>
            </w:r>
            <w:proofErr w:type="gramStart"/>
            <w:r w:rsidRPr="00E15D5E">
              <w:rPr>
                <w:rStyle w:val="ezkurwreuab5ozgtqnkl"/>
                <w:rFonts w:ascii="Times New Roman" w:hAnsi="Times New Roman" w:cs="Times New Roman"/>
              </w:rPr>
              <w:t>)м</w:t>
            </w:r>
            <w:proofErr w:type="gramEnd"/>
            <w:r w:rsidRPr="00E15D5E">
              <w:rPr>
                <w:rStyle w:val="ezkurwreuab5ozgtqnkl"/>
                <w:rFonts w:ascii="Times New Roman" w:hAnsi="Times New Roman" w:cs="Times New Roman"/>
              </w:rPr>
              <w:t>одельдерінің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xn-l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сериялы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автоматты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гематологиялық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анализаторы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2 031 000,00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Xn-l check L2 (xn-l check L2 бақылау қаны) xn-350, XN-450, XN-550 (3 мл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)м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одельдерінің xn-l сериялы автоматты гематологиялық анализаторы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2 031 000,00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61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Xn-l check L3 (xn-l check L3 бақылау қаны) xn-350, XN-450, XN-550 (3 мл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)м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одельдерінің xn-l сериялы автоматты гематологиялық анализаторы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2 031 000,00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Lysercell WDF (Lysercell WDF лизингтік реагенті) xn-350, XN-450, XN-550 (2л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)м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одельдерінің xn-l сериялы автоматты гематологиялық анализаторы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2 292 400,00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Cellpack 20 л жиынтықтан Автоматты гематологиялық анализатор XP-300 (20 л)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2 841 600,00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STROMATOLYSER-WH 3x 500 мл жиынтықтан Автоматты гематологиялық анализатор XP-300 (3 х 500 мл)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2 556 300,00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Жиынтықтан EIGHTCHECK-3WP Н 1.5 мл Автоматты гематологиялық анализатор XP-300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348 400,00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E15D5E">
              <w:rPr>
                <w:rStyle w:val="ezkurwreuab5ozgtqnkl"/>
                <w:rFonts w:ascii="Times New Roman" w:hAnsi="Times New Roman" w:cs="Times New Roman"/>
              </w:rPr>
              <w:t>EIGHTCHECK-3wp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L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1.5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мл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жиынтықтан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XP-300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автоматты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гематологиялық</w:t>
            </w:r>
            <w:r w:rsidRPr="00E15D5E">
              <w:rPr>
                <w:rFonts w:ascii="Times New Roman" w:hAnsi="Times New Roman" w:cs="Times New Roman"/>
              </w:rPr>
              <w:t xml:space="preserve"> </w:t>
            </w:r>
            <w:r w:rsidRPr="00E15D5E">
              <w:rPr>
                <w:rStyle w:val="ezkurwreuab5ozgtqnkl"/>
                <w:rFonts w:ascii="Times New Roman" w:hAnsi="Times New Roman" w:cs="Times New Roman"/>
              </w:rPr>
              <w:t>анализатор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348 400,00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sz w:val="18"/>
                <w:szCs w:val="18"/>
              </w:rPr>
              <w:t>EIGHTCHECK-3wp N 1.5 мл жиынтығынан xp-300 автоматты гематологиялық анализатор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348 400,00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sz w:val="18"/>
                <w:szCs w:val="18"/>
              </w:rPr>
              <w:t>Тиреоглобулинге антиденелер кассетасы (Anti-Tg)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374 000,00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Тиреоглобулинге антиденелер калибраторы (Anti-Tg CS)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249 210,00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5812" w:type="dxa"/>
            <w:gridSpan w:val="3"/>
            <w:shd w:val="clear" w:color="000000" w:fill="FFFFFF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PreciControl Thyro AB Elecsys V2 бақылау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424 800,00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100 тестке арналған 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тиреопероксидаза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 антиденелер кассетасы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1 769 850,00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Тиреопероксидаза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 антиденелер калибраторы (Anti-TPO CS)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148 500,00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тестке арналған еркін Трийодтиронин кассетасы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492 450,00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Еркін трийодтиронин калибраторы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204 400,00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Бақылау ПрециБақылау Әмбебап (PreciControl Universal)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364 100,00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тестке арналған бос тироксин кассетасы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1 411 000,00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Еркін тироксин калибраторы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254 750,00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 тестке арналған тиреотроптық гормон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3 057 000,00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Калибратор Тиреотроптық гормон (TSH CS)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154 000,00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 вирустық гепатитіне 100 тестке жиынтық антиденелер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9 261 000,00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Бақылау алдын ала бақылау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вирустық гепатитіне жалпы антиденелер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161 550,00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тестке арналған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гепатиті вирусының антигені HBsAg кассетасы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3 300 000,00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Бақылау HBsAg алдын ала бақылау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гепатиті вирусының антигені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306 600,00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Фолий қышқылының кассетасы (Folate)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1 326 910,00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Фолий қышқылы калибраторы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231 500,00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PreciControl Varia Elecsys В12 бақылау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567 140,00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витамині кассетасы (Витамин В12)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742 650,00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88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Калибратор В12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152 250,00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Кассета Жалпы қарапайым спецификалық антиген (total PSA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/Total PSA Elecsys cobas e 100 V3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575 500,00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Жалпы қарапайым спецификалық антиген калибраторы (total PSA CS)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153 000,00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ys Wash Elecsys ерітіндісі, cobas e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182 000,00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ProCell ерітіндісі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1 254 000,00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CleanCell ерітіндісі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1 330 000,00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ASSAY CUP ELECSYS2010/cobas e411 кюветтері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1 360 380,00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ASSAY TIP ELECSYS 2010/cobas e411 ұштықтары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2 284 200,00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ПРЕВЕКАЛ КОАГУЛОЛОГИЯ Биохимиялық-турбидиме трикалық ВА200/400 анализаторы (12х1мл) + 2 + 8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151 000,00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Биохимиялық-турбидиметриялық ВА200/400, 12х5мл t+2 +8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анализатор жинағынан бұқа сарысуы негізінде тартылды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358 450,00</w:t>
            </w:r>
          </w:p>
        </w:tc>
      </w:tr>
      <w:tr w:rsidR="00E15D5E" w:rsidRPr="00E15D5E" w:rsidTr="00160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E15D5E" w:rsidRPr="00E15D5E" w:rsidRDefault="00E15D5E" w:rsidP="003A2FBE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ҚОРЫТЫНДЫ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115 490 145,00</w:t>
            </w:r>
          </w:p>
        </w:tc>
      </w:tr>
    </w:tbl>
    <w:p w:rsidR="001600B6" w:rsidRPr="00E15D5E" w:rsidRDefault="001600B6" w:rsidP="001600B6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lightGray"/>
          <w:lang w:val="kk-KZ"/>
        </w:rPr>
      </w:pPr>
    </w:p>
    <w:p w:rsidR="006F0974" w:rsidRPr="00E15D5E" w:rsidRDefault="001600B6" w:rsidP="001600B6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E15D5E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 xml:space="preserve"> «Эндомед»</w:t>
      </w:r>
      <w:r w:rsidRPr="00E15D5E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ЖШС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5831"/>
        <w:gridCol w:w="1279"/>
        <w:gridCol w:w="2418"/>
      </w:tblGrid>
      <w:tr w:rsidR="00E15D5E" w:rsidRPr="00E15D5E" w:rsidTr="00E15D5E">
        <w:trPr>
          <w:trHeight w:val="20"/>
        </w:trPr>
        <w:tc>
          <w:tcPr>
            <w:tcW w:w="820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А калибрлі реагент/А calibration reagent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sz w:val="18"/>
                <w:szCs w:val="18"/>
              </w:rPr>
              <w:t>2 623 500,00</w:t>
            </w:r>
          </w:p>
        </w:tc>
      </w:tr>
      <w:tr w:rsidR="00E15D5E" w:rsidRPr="00E15D5E" w:rsidTr="00E15D5E">
        <w:trPr>
          <w:trHeight w:val="20"/>
        </w:trPr>
        <w:tc>
          <w:tcPr>
            <w:tcW w:w="820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</w:t>
            </w: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стандартты реагент/В стандартты реагент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sz w:val="18"/>
                <w:szCs w:val="18"/>
              </w:rPr>
              <w:t>269 500,00</w:t>
            </w:r>
          </w:p>
        </w:tc>
      </w:tr>
      <w:tr w:rsidR="00E15D5E" w:rsidRPr="00E15D5E" w:rsidTr="00E15D5E">
        <w:trPr>
          <w:trHeight w:val="20"/>
        </w:trPr>
        <w:tc>
          <w:tcPr>
            <w:tcW w:w="820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Электродтарды белсендіру реагенті/Electrode</w:t>
            </w:r>
          </w:p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activation reagent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sz w:val="18"/>
                <w:szCs w:val="18"/>
              </w:rPr>
              <w:t>369 600,00</w:t>
            </w:r>
          </w:p>
        </w:tc>
      </w:tr>
      <w:tr w:rsidR="00E15D5E" w:rsidRPr="00E15D5E" w:rsidTr="00E15D5E">
        <w:trPr>
          <w:trHeight w:val="20"/>
        </w:trPr>
        <w:tc>
          <w:tcPr>
            <w:tcW w:w="820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Электродтарды депротеинизациялау реагенті/Electrode</w:t>
            </w:r>
          </w:p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deproteinization reagent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орам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sz w:val="18"/>
                <w:szCs w:val="18"/>
              </w:rPr>
              <w:t>92 400,00</w:t>
            </w:r>
          </w:p>
        </w:tc>
      </w:tr>
      <w:tr w:rsidR="00E15D5E" w:rsidRPr="00E15D5E" w:rsidTr="00E15D5E">
        <w:trPr>
          <w:trHeight w:val="20"/>
        </w:trPr>
        <w:tc>
          <w:tcPr>
            <w:tcW w:w="820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i-Smart QC - i-Smart Lever 1 сапасын бақылау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sz w:val="18"/>
                <w:szCs w:val="18"/>
              </w:rPr>
              <w:t>118 800,00</w:t>
            </w:r>
          </w:p>
        </w:tc>
      </w:tr>
      <w:tr w:rsidR="00E15D5E" w:rsidRPr="00E15D5E" w:rsidTr="00E15D5E">
        <w:trPr>
          <w:trHeight w:val="20"/>
        </w:trPr>
        <w:tc>
          <w:tcPr>
            <w:tcW w:w="820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i-Smart QC - i-Smart Lever 2 сапасын бақылау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sz w:val="18"/>
                <w:szCs w:val="18"/>
              </w:rPr>
              <w:t>118 800,00</w:t>
            </w:r>
          </w:p>
        </w:tc>
      </w:tr>
      <w:tr w:rsidR="00E15D5E" w:rsidRPr="00E15D5E" w:rsidTr="00E15D5E">
        <w:trPr>
          <w:trHeight w:val="20"/>
        </w:trPr>
        <w:tc>
          <w:tcPr>
            <w:tcW w:w="820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i-Smart QC - i-Smart Lever 3 сапасын бақылау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15D5E">
              <w:rPr>
                <w:rFonts w:ascii="Times New Roman" w:hAnsi="Times New Roman" w:cs="Times New Roman"/>
                <w:sz w:val="18"/>
                <w:szCs w:val="18"/>
              </w:rPr>
              <w:t>118 800,00</w:t>
            </w:r>
          </w:p>
        </w:tc>
      </w:tr>
      <w:tr w:rsidR="00E15D5E" w:rsidRPr="00E15D5E" w:rsidTr="00E15D5E">
        <w:trPr>
          <w:trHeight w:val="20"/>
        </w:trPr>
        <w:tc>
          <w:tcPr>
            <w:tcW w:w="820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HbA1c (HPLC) реагенттер жиынтығы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дана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sz w:val="18"/>
                <w:szCs w:val="18"/>
              </w:rPr>
              <w:t>2 262 000,00</w:t>
            </w:r>
          </w:p>
        </w:tc>
      </w:tr>
      <w:tr w:rsidR="00E15D5E" w:rsidRPr="00E15D5E" w:rsidTr="00E15D5E">
        <w:trPr>
          <w:trHeight w:val="20"/>
        </w:trPr>
        <w:tc>
          <w:tcPr>
            <w:tcW w:w="820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Калибратор HbА1с 2х1,0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дана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sz w:val="18"/>
                <w:szCs w:val="18"/>
              </w:rPr>
              <w:t>507 600,00</w:t>
            </w:r>
          </w:p>
        </w:tc>
      </w:tr>
      <w:tr w:rsidR="00E15D5E" w:rsidRPr="00E15D5E" w:rsidTr="00E15D5E">
        <w:trPr>
          <w:trHeight w:val="20"/>
        </w:trPr>
        <w:tc>
          <w:tcPr>
            <w:tcW w:w="820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HbA1c 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қылау материалдары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дана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sz w:val="18"/>
                <w:szCs w:val="18"/>
              </w:rPr>
              <w:t>1 015 200,00</w:t>
            </w:r>
          </w:p>
        </w:tc>
      </w:tr>
      <w:tr w:rsidR="00E15D5E" w:rsidRPr="00E15D5E" w:rsidTr="00E15D5E">
        <w:trPr>
          <w:trHeight w:val="20"/>
        </w:trPr>
        <w:tc>
          <w:tcPr>
            <w:tcW w:w="820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5831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HbA1c хромотографиялық </w:t>
            </w:r>
            <w:proofErr w:type="gramStart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</w:t>
            </w:r>
            <w:proofErr w:type="gramEnd"/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ғаны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дана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sz w:val="18"/>
                <w:szCs w:val="18"/>
              </w:rPr>
              <w:t>1 454 100,00</w:t>
            </w:r>
          </w:p>
        </w:tc>
      </w:tr>
      <w:tr w:rsidR="00E15D5E" w:rsidRPr="00E15D5E" w:rsidTr="00E15D5E">
        <w:trPr>
          <w:trHeight w:val="20"/>
        </w:trPr>
        <w:tc>
          <w:tcPr>
            <w:tcW w:w="820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31" w:type="dxa"/>
            <w:shd w:val="clear" w:color="auto" w:fill="auto"/>
            <w:vAlign w:val="center"/>
          </w:tcPr>
          <w:p w:rsidR="00E15D5E" w:rsidRPr="00E15D5E" w:rsidRDefault="00E15D5E" w:rsidP="003A2FB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ҚОРЫТЫНДЫ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:rsidR="00E15D5E" w:rsidRPr="00E15D5E" w:rsidRDefault="00E15D5E" w:rsidP="00A16F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8 950 300,00</w:t>
            </w:r>
          </w:p>
        </w:tc>
      </w:tr>
    </w:tbl>
    <w:p w:rsidR="001600B6" w:rsidRPr="00E15D5E" w:rsidRDefault="001600B6" w:rsidP="001600B6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600B6" w:rsidRPr="00E15D5E" w:rsidRDefault="001600B6" w:rsidP="001600B6">
      <w:pPr>
        <w:jc w:val="center"/>
        <w:rPr>
          <w:rFonts w:ascii="Times New Roman" w:hAnsi="Times New Roman" w:cs="Times New Roman"/>
          <w:b/>
          <w:lang w:val="kk-KZ"/>
        </w:rPr>
      </w:pPr>
    </w:p>
    <w:p w:rsidR="006F0974" w:rsidRPr="00E15D5E" w:rsidRDefault="006F0974" w:rsidP="006F0974">
      <w:pPr>
        <w:jc w:val="both"/>
        <w:rPr>
          <w:rFonts w:ascii="Times New Roman" w:hAnsi="Times New Roman" w:cs="Times New Roman"/>
          <w:caps/>
          <w:lang w:val="kk-KZ"/>
        </w:rPr>
      </w:pPr>
      <w:r w:rsidRPr="00E15D5E">
        <w:rPr>
          <w:rFonts w:ascii="Times New Roman" w:hAnsi="Times New Roman" w:cs="Times New Roman"/>
          <w:lang w:val="kk-KZ"/>
        </w:rPr>
        <w:t>8. Комиссия шешті:</w:t>
      </w:r>
    </w:p>
    <w:p w:rsidR="003A2FBE" w:rsidRPr="00E15D5E" w:rsidRDefault="006F0974" w:rsidP="006F0974">
      <w:pPr>
        <w:jc w:val="both"/>
        <w:rPr>
          <w:rFonts w:ascii="Times New Roman" w:hAnsi="Times New Roman" w:cs="Times New Roman"/>
          <w:lang w:val="kk-KZ"/>
        </w:rPr>
      </w:pPr>
      <w:r w:rsidRPr="00E15D5E">
        <w:rPr>
          <w:rFonts w:ascii="Times New Roman" w:hAnsi="Times New Roman" w:cs="Times New Roman"/>
          <w:lang w:val="kk-KZ"/>
        </w:rPr>
        <w:lastRenderedPageBreak/>
        <w:t xml:space="preserve">1. </w:t>
      </w:r>
      <w:r w:rsidR="003A2FBE" w:rsidRPr="00E15D5E">
        <w:rPr>
          <w:rFonts w:ascii="Times New Roman" w:hAnsi="Times New Roman" w:cs="Times New Roman"/>
          <w:lang w:val="kk-KZ"/>
        </w:rPr>
        <w:t xml:space="preserve">1. Тендер тәсілімен сатып алу Қағидалардың 66-тармағы, 4-параграфы, 2-тарауына сәйкес № 1 - 108 лоттар бойынша </w:t>
      </w:r>
      <w:r w:rsidR="003A2FBE" w:rsidRPr="00E15D5E">
        <w:rPr>
          <w:rFonts w:ascii="Times New Roman" w:hAnsi="Times New Roman" w:cs="Times New Roman"/>
          <w:b/>
          <w:lang w:val="kk-KZ"/>
        </w:rPr>
        <w:t>өткізілді деп танылсын</w:t>
      </w:r>
      <w:r w:rsidR="003A2FBE" w:rsidRPr="00E15D5E">
        <w:rPr>
          <w:rFonts w:ascii="Times New Roman" w:hAnsi="Times New Roman" w:cs="Times New Roman"/>
          <w:lang w:val="kk-KZ"/>
        </w:rPr>
        <w:t>.</w:t>
      </w:r>
    </w:p>
    <w:p w:rsidR="003A2FBE" w:rsidRPr="00E15D5E" w:rsidRDefault="006F0974" w:rsidP="006F0974">
      <w:pPr>
        <w:jc w:val="both"/>
        <w:rPr>
          <w:rFonts w:ascii="Times New Roman" w:hAnsi="Times New Roman" w:cs="Times New Roman"/>
          <w:lang w:val="kk-KZ"/>
        </w:rPr>
      </w:pPr>
      <w:r w:rsidRPr="00E15D5E">
        <w:rPr>
          <w:rFonts w:ascii="Times New Roman" w:hAnsi="Times New Roman" w:cs="Times New Roman"/>
          <w:lang w:val="kk-KZ"/>
        </w:rPr>
        <w:t xml:space="preserve">2. </w:t>
      </w:r>
      <w:r w:rsidR="003A2FBE" w:rsidRPr="00E15D5E">
        <w:rPr>
          <w:rFonts w:ascii="Times New Roman" w:hAnsi="Times New Roman" w:cs="Times New Roman"/>
          <w:lang w:val="kk-KZ"/>
        </w:rPr>
        <w:t>2. Реагенттерді жеткізу шарты 5 (бес) күнтізбелік күн ішінде № 1 - 95, 107, 108 лоттар бойынша жіберілетін әлеуетті жеткізуші: «Тех-Фарма» ЖШС, № 96 - 106 лоттар бойынша: «Эндомед» ЖШС.</w:t>
      </w:r>
    </w:p>
    <w:p w:rsidR="006F0974" w:rsidRPr="00E15D5E" w:rsidRDefault="006F0974" w:rsidP="006F0974">
      <w:pPr>
        <w:jc w:val="both"/>
        <w:rPr>
          <w:rFonts w:ascii="Times New Roman" w:hAnsi="Times New Roman" w:cs="Times New Roman"/>
          <w:caps/>
          <w:lang w:val="kk-KZ"/>
        </w:rPr>
      </w:pPr>
      <w:r w:rsidRPr="00E15D5E">
        <w:rPr>
          <w:rFonts w:ascii="Times New Roman" w:hAnsi="Times New Roman" w:cs="Times New Roman"/>
          <w:lang w:val="kk-KZ"/>
        </w:rPr>
        <w:t>3. Тендер тәсілімен өткізілген сатып алу қорытындылары туралы ақпаратты сатып алуды ұйымдастырушының интернет-ресурсына орналастырсын.</w:t>
      </w:r>
    </w:p>
    <w:p w:rsidR="006F0974" w:rsidRPr="00E15D5E" w:rsidRDefault="006F0974" w:rsidP="006F0974">
      <w:pPr>
        <w:jc w:val="both"/>
        <w:rPr>
          <w:rFonts w:ascii="Times New Roman" w:hAnsi="Times New Roman" w:cs="Times New Roman"/>
          <w:b/>
          <w:caps/>
          <w:lang w:val="kk-KZ"/>
        </w:rPr>
      </w:pPr>
      <w:r w:rsidRPr="00E15D5E">
        <w:rPr>
          <w:rFonts w:ascii="Times New Roman" w:hAnsi="Times New Roman" w:cs="Times New Roman"/>
          <w:b/>
          <w:caps/>
          <w:lang w:val="kk-KZ"/>
        </w:rPr>
        <w:t>Комиссия төрағасы  :</w:t>
      </w:r>
    </w:p>
    <w:p w:rsidR="006F0974" w:rsidRPr="00E15D5E" w:rsidRDefault="006F0974" w:rsidP="006F0974">
      <w:pPr>
        <w:jc w:val="both"/>
        <w:rPr>
          <w:rFonts w:ascii="Times New Roman" w:hAnsi="Times New Roman" w:cs="Times New Roman"/>
          <w:caps/>
          <w:lang w:val="kk-KZ"/>
        </w:rPr>
      </w:pPr>
      <w:r w:rsidRPr="00E15D5E">
        <w:rPr>
          <w:rFonts w:ascii="Times New Roman" w:hAnsi="Times New Roman" w:cs="Times New Roman"/>
          <w:lang w:val="kk-KZ"/>
        </w:rPr>
        <w:t>Директордың  м.а.</w:t>
      </w:r>
      <w:r w:rsidRPr="00E15D5E">
        <w:rPr>
          <w:rFonts w:ascii="Times New Roman" w:hAnsi="Times New Roman" w:cs="Times New Roman"/>
          <w:caps/>
        </w:rPr>
        <w:t>_____________</w:t>
      </w:r>
      <w:r w:rsidRPr="00E15D5E">
        <w:rPr>
          <w:rFonts w:ascii="Times New Roman" w:hAnsi="Times New Roman" w:cs="Times New Roman"/>
          <w:caps/>
          <w:lang w:val="kk-KZ"/>
        </w:rPr>
        <w:t xml:space="preserve"> </w:t>
      </w:r>
      <w:r w:rsidRPr="00E15D5E">
        <w:rPr>
          <w:rFonts w:ascii="Times New Roman" w:hAnsi="Times New Roman" w:cs="Times New Roman"/>
          <w:lang w:val="kk-KZ"/>
        </w:rPr>
        <w:t>Грауверг К.В.</w:t>
      </w:r>
    </w:p>
    <w:p w:rsidR="006F0974" w:rsidRPr="00E15D5E" w:rsidRDefault="006F0974" w:rsidP="006F0974">
      <w:pPr>
        <w:rPr>
          <w:rFonts w:ascii="Times New Roman" w:hAnsi="Times New Roman" w:cs="Times New Roman"/>
          <w:lang w:val="kk-KZ"/>
        </w:rPr>
      </w:pPr>
      <w:r w:rsidRPr="00E15D5E">
        <w:rPr>
          <w:rFonts w:ascii="Times New Roman" w:hAnsi="Times New Roman" w:cs="Times New Roman"/>
          <w:b/>
          <w:caps/>
          <w:lang w:val="kk-KZ"/>
        </w:rPr>
        <w:t xml:space="preserve">Комиссия мүшелері _______________  </w:t>
      </w:r>
      <w:r w:rsidRPr="00E15D5E">
        <w:rPr>
          <w:rFonts w:ascii="Times New Roman" w:hAnsi="Times New Roman" w:cs="Times New Roman"/>
          <w:lang w:val="kk-KZ"/>
        </w:rPr>
        <w:t>бас бухгалтер</w:t>
      </w:r>
      <w:r w:rsidRPr="00E15D5E">
        <w:rPr>
          <w:rFonts w:ascii="Times New Roman" w:hAnsi="Times New Roman" w:cs="Times New Roman"/>
          <w:b/>
          <w:caps/>
          <w:lang w:val="kk-KZ"/>
        </w:rPr>
        <w:t xml:space="preserve">, </w:t>
      </w:r>
      <w:r w:rsidRPr="00E15D5E">
        <w:rPr>
          <w:rFonts w:ascii="Times New Roman" w:hAnsi="Times New Roman" w:cs="Times New Roman"/>
          <w:lang w:val="kk-KZ"/>
        </w:rPr>
        <w:t>Симонова И.С.</w:t>
      </w:r>
    </w:p>
    <w:p w:rsidR="003A2FBE" w:rsidRPr="00E15D5E" w:rsidRDefault="003A2FBE" w:rsidP="006F0974">
      <w:pPr>
        <w:rPr>
          <w:rFonts w:ascii="Times New Roman" w:hAnsi="Times New Roman" w:cs="Times New Roman"/>
          <w:caps/>
          <w:lang w:val="kk-KZ"/>
        </w:rPr>
      </w:pPr>
      <w:r w:rsidRPr="00E15D5E">
        <w:rPr>
          <w:rFonts w:ascii="Times New Roman" w:hAnsi="Times New Roman" w:cs="Times New Roman"/>
          <w:lang w:val="kk-KZ"/>
        </w:rPr>
        <w:t xml:space="preserve">  </w:t>
      </w:r>
      <w:r w:rsidRPr="00E15D5E">
        <w:rPr>
          <w:rFonts w:ascii="Times New Roman" w:hAnsi="Times New Roman" w:cs="Times New Roman"/>
          <w:lang w:val="en-US"/>
        </w:rPr>
        <w:t xml:space="preserve">                                                 _______________ </w:t>
      </w:r>
      <w:proofErr w:type="gramStart"/>
      <w:r w:rsidRPr="00E15D5E">
        <w:rPr>
          <w:rFonts w:ascii="Times New Roman" w:hAnsi="Times New Roman" w:cs="Times New Roman"/>
          <w:lang w:val="kk-KZ"/>
        </w:rPr>
        <w:t>фармацевт</w:t>
      </w:r>
      <w:proofErr w:type="gramEnd"/>
      <w:r w:rsidRPr="00E15D5E">
        <w:rPr>
          <w:rFonts w:ascii="Times New Roman" w:hAnsi="Times New Roman" w:cs="Times New Roman"/>
          <w:lang w:val="kk-KZ"/>
        </w:rPr>
        <w:t>, Назарова Н.М.</w:t>
      </w:r>
    </w:p>
    <w:p w:rsidR="006F0974" w:rsidRPr="00E15D5E" w:rsidRDefault="006F0974" w:rsidP="006F0974">
      <w:pPr>
        <w:rPr>
          <w:rFonts w:ascii="Times New Roman" w:hAnsi="Times New Roman" w:cs="Times New Roman"/>
          <w:b/>
          <w:caps/>
          <w:lang w:val="kk-KZ"/>
        </w:rPr>
      </w:pPr>
      <w:r w:rsidRPr="00E15D5E">
        <w:rPr>
          <w:rFonts w:ascii="Times New Roman" w:hAnsi="Times New Roman" w:cs="Times New Roman"/>
          <w:b/>
          <w:caps/>
          <w:lang w:val="kk-KZ"/>
        </w:rPr>
        <w:t xml:space="preserve">                                                  _______________  </w:t>
      </w:r>
      <w:r w:rsidRPr="00E15D5E">
        <w:rPr>
          <w:rFonts w:ascii="Times New Roman" w:hAnsi="Times New Roman" w:cs="Times New Roman"/>
          <w:lang w:val="kk-KZ"/>
        </w:rPr>
        <w:t>заңгер,</w:t>
      </w:r>
      <w:r w:rsidRPr="00E15D5E">
        <w:rPr>
          <w:rFonts w:ascii="Times New Roman" w:hAnsi="Times New Roman" w:cs="Times New Roman"/>
          <w:b/>
          <w:caps/>
          <w:lang w:val="kk-KZ"/>
        </w:rPr>
        <w:t xml:space="preserve"> </w:t>
      </w:r>
      <w:r w:rsidRPr="00E15D5E">
        <w:rPr>
          <w:rFonts w:ascii="Times New Roman" w:hAnsi="Times New Roman" w:cs="Times New Roman"/>
          <w:lang w:val="kk-KZ"/>
        </w:rPr>
        <w:t>Шадрина Т.В.</w:t>
      </w:r>
      <w:r w:rsidRPr="00E15D5E">
        <w:rPr>
          <w:rFonts w:ascii="Times New Roman" w:hAnsi="Times New Roman" w:cs="Times New Roman"/>
          <w:caps/>
          <w:lang w:val="kk-KZ"/>
        </w:rPr>
        <w:t xml:space="preserve">                                                               </w:t>
      </w:r>
    </w:p>
    <w:p w:rsidR="006F0974" w:rsidRPr="00E15D5E" w:rsidRDefault="006F0974" w:rsidP="006F0974">
      <w:pPr>
        <w:rPr>
          <w:rFonts w:ascii="Times New Roman" w:hAnsi="Times New Roman" w:cs="Times New Roman"/>
          <w:lang w:val="kk-KZ"/>
        </w:rPr>
      </w:pPr>
      <w:r w:rsidRPr="00E15D5E">
        <w:rPr>
          <w:rFonts w:ascii="Times New Roman" w:hAnsi="Times New Roman" w:cs="Times New Roman"/>
          <w:b/>
          <w:caps/>
          <w:lang w:val="kk-KZ"/>
        </w:rPr>
        <w:t xml:space="preserve">                                      </w:t>
      </w:r>
      <w:r w:rsidR="003A2FBE" w:rsidRPr="00E15D5E">
        <w:rPr>
          <w:rFonts w:ascii="Times New Roman" w:hAnsi="Times New Roman" w:cs="Times New Roman"/>
          <w:lang w:val="kk-KZ"/>
        </w:rPr>
        <w:t xml:space="preserve">            ________________  КДЗ меңгерушісі </w:t>
      </w:r>
      <w:r w:rsidR="003A2FBE" w:rsidRPr="00E15D5E">
        <w:rPr>
          <w:rFonts w:ascii="Times New Roman" w:hAnsi="Times New Roman" w:cs="Times New Roman"/>
          <w:lang w:val="kk-KZ"/>
        </w:rPr>
        <w:t>Жунисбекова Н.О.</w:t>
      </w:r>
    </w:p>
    <w:p w:rsidR="006F0974" w:rsidRPr="00E15D5E" w:rsidRDefault="006F0974" w:rsidP="006F0974">
      <w:pPr>
        <w:spacing w:after="0" w:line="240" w:lineRule="auto"/>
        <w:ind w:left="2580"/>
        <w:jc w:val="both"/>
        <w:rPr>
          <w:rFonts w:ascii="Times New Roman" w:hAnsi="Times New Roman" w:cs="Times New Roman"/>
          <w:lang w:val="kk-KZ"/>
        </w:rPr>
      </w:pPr>
    </w:p>
    <w:p w:rsidR="006F0974" w:rsidRPr="00E15D5E" w:rsidRDefault="006F0974" w:rsidP="006F097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5D5E">
        <w:rPr>
          <w:rFonts w:ascii="Times New Roman" w:hAnsi="Times New Roman" w:cs="Times New Roman"/>
          <w:b/>
          <w:caps/>
          <w:lang w:val="kk-KZ"/>
        </w:rPr>
        <w:t xml:space="preserve">Комиссия хатшысы </w:t>
      </w:r>
      <w:r w:rsidRPr="00E15D5E">
        <w:rPr>
          <w:rFonts w:ascii="Times New Roman" w:hAnsi="Times New Roman" w:cs="Times New Roman"/>
          <w:b/>
          <w:caps/>
        </w:rPr>
        <w:t xml:space="preserve">_______________ </w:t>
      </w:r>
      <w:r w:rsidRPr="00E15D5E">
        <w:rPr>
          <w:rFonts w:ascii="Times New Roman" w:hAnsi="Times New Roman" w:cs="Times New Roman"/>
          <w:b/>
          <w:caps/>
          <w:lang w:val="kk-KZ"/>
        </w:rPr>
        <w:t xml:space="preserve"> </w:t>
      </w:r>
      <w:r w:rsidRPr="00E15D5E">
        <w:rPr>
          <w:rFonts w:ascii="Times New Roman" w:hAnsi="Times New Roman" w:cs="Times New Roman"/>
          <w:lang w:val="kk-KZ"/>
        </w:rPr>
        <w:t>Мельник А.С.</w:t>
      </w:r>
    </w:p>
    <w:p w:rsidR="006F0974" w:rsidRPr="00E15D5E" w:rsidRDefault="006F0974" w:rsidP="006F0974">
      <w:pPr>
        <w:rPr>
          <w:rFonts w:ascii="Times New Roman" w:hAnsi="Times New Roman" w:cs="Times New Roman"/>
          <w:lang w:val="kk-KZ"/>
        </w:rPr>
      </w:pPr>
    </w:p>
    <w:p w:rsidR="006F0974" w:rsidRPr="00E15D5E" w:rsidRDefault="006F0974" w:rsidP="006F0974">
      <w:pPr>
        <w:rPr>
          <w:rFonts w:ascii="Times New Roman" w:hAnsi="Times New Roman" w:cs="Times New Roman"/>
          <w:b/>
          <w:lang w:val="kk-KZ"/>
        </w:rPr>
      </w:pPr>
    </w:p>
    <w:p w:rsidR="006F0974" w:rsidRPr="00E15D5E" w:rsidRDefault="006F0974" w:rsidP="006F097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</w:p>
    <w:p w:rsidR="006F0974" w:rsidRPr="00E15D5E" w:rsidRDefault="006F0974" w:rsidP="006F0974">
      <w:pPr>
        <w:rPr>
          <w:rFonts w:ascii="Times New Roman" w:hAnsi="Times New Roman" w:cs="Times New Roman"/>
          <w:lang w:val="kk-KZ"/>
        </w:rPr>
      </w:pPr>
    </w:p>
    <w:p w:rsidR="006F0974" w:rsidRPr="00E15D5E" w:rsidRDefault="006F0974" w:rsidP="006F0974">
      <w:pPr>
        <w:rPr>
          <w:rFonts w:ascii="Times New Roman" w:hAnsi="Times New Roman" w:cs="Times New Roman"/>
          <w:lang w:val="kk-KZ"/>
        </w:rPr>
      </w:pPr>
    </w:p>
    <w:p w:rsidR="006F0974" w:rsidRPr="00E15D5E" w:rsidRDefault="006F0974" w:rsidP="006F0974">
      <w:pPr>
        <w:rPr>
          <w:rFonts w:ascii="Times New Roman" w:hAnsi="Times New Roman" w:cs="Times New Roman"/>
          <w:lang w:val="kk-KZ"/>
        </w:rPr>
      </w:pPr>
    </w:p>
    <w:p w:rsidR="006F0974" w:rsidRPr="00E15D5E" w:rsidRDefault="006F0974" w:rsidP="006F0974">
      <w:pPr>
        <w:rPr>
          <w:rFonts w:ascii="Times New Roman" w:hAnsi="Times New Roman" w:cs="Times New Roman"/>
          <w:lang w:val="kk-KZ"/>
        </w:rPr>
      </w:pPr>
    </w:p>
    <w:p w:rsidR="006F0974" w:rsidRPr="00E15D5E" w:rsidRDefault="006F0974" w:rsidP="006F0974">
      <w:pPr>
        <w:rPr>
          <w:rFonts w:ascii="Times New Roman" w:hAnsi="Times New Roman" w:cs="Times New Roman"/>
          <w:lang w:val="kk-KZ"/>
        </w:rPr>
      </w:pPr>
    </w:p>
    <w:p w:rsidR="006F0974" w:rsidRPr="00E15D5E" w:rsidRDefault="006F0974" w:rsidP="006F0974">
      <w:pPr>
        <w:rPr>
          <w:rFonts w:ascii="Times New Roman" w:hAnsi="Times New Roman" w:cs="Times New Roman"/>
          <w:lang w:val="kk-KZ"/>
        </w:rPr>
      </w:pPr>
    </w:p>
    <w:p w:rsidR="006F0974" w:rsidRPr="00E15D5E" w:rsidRDefault="006F0974" w:rsidP="006F0974">
      <w:pPr>
        <w:rPr>
          <w:rFonts w:ascii="Times New Roman" w:hAnsi="Times New Roman" w:cs="Times New Roman"/>
          <w:lang w:val="kk-KZ"/>
        </w:rPr>
      </w:pPr>
    </w:p>
    <w:p w:rsidR="00EC582D" w:rsidRPr="00E15D5E" w:rsidRDefault="00EC582D">
      <w:pPr>
        <w:rPr>
          <w:rFonts w:ascii="Times New Roman" w:hAnsi="Times New Roman" w:cs="Times New Roman"/>
          <w:lang w:val="kk-KZ"/>
        </w:rPr>
      </w:pPr>
    </w:p>
    <w:sectPr w:rsidR="00EC582D" w:rsidRPr="00E15D5E" w:rsidSect="0069234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2D5A"/>
    <w:multiLevelType w:val="hybridMultilevel"/>
    <w:tmpl w:val="8924B0F6"/>
    <w:lvl w:ilvl="0" w:tplc="FC3C4348"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71"/>
    <w:rsid w:val="001600B6"/>
    <w:rsid w:val="002B7034"/>
    <w:rsid w:val="003A2FBE"/>
    <w:rsid w:val="005D7143"/>
    <w:rsid w:val="00692346"/>
    <w:rsid w:val="006F0974"/>
    <w:rsid w:val="00901DEB"/>
    <w:rsid w:val="00AA1987"/>
    <w:rsid w:val="00E15D5E"/>
    <w:rsid w:val="00E67EE5"/>
    <w:rsid w:val="00EC582D"/>
    <w:rsid w:val="00EE6898"/>
    <w:rsid w:val="00EF1FBA"/>
    <w:rsid w:val="00F9065E"/>
    <w:rsid w:val="00FB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F0974"/>
    <w:pPr>
      <w:spacing w:after="0" w:line="240" w:lineRule="auto"/>
      <w:ind w:hanging="51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6F09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F09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F097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zkurwreuab5ozgtqnkl">
    <w:name w:val="ezkurwreuab5ozgtqnkl"/>
    <w:basedOn w:val="a0"/>
    <w:rsid w:val="002B7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F0974"/>
    <w:pPr>
      <w:spacing w:after="0" w:line="240" w:lineRule="auto"/>
      <w:ind w:hanging="51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6F09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F09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F097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zkurwreuab5ozgtqnkl">
    <w:name w:val="ezkurwreuab5ozgtqnkl"/>
    <w:basedOn w:val="a0"/>
    <w:rsid w:val="002B7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3284</Words>
  <Characters>18724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2025-01-24T03:46:00Z</dcterms:created>
  <dcterms:modified xsi:type="dcterms:W3CDTF">2025-01-24T06:43:00Z</dcterms:modified>
</cp:coreProperties>
</file>