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76" w:rsidRDefault="00AF2576" w:rsidP="00AF2576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AF2576">
        <w:rPr>
          <w:rFonts w:ascii="Times New Roman" w:hAnsi="Times New Roman" w:cs="Times New Roman"/>
          <w:b/>
          <w:sz w:val="24"/>
          <w:szCs w:val="24"/>
          <w:lang w:val="kk-KZ"/>
        </w:rPr>
        <w:t>аға ұсыныстарын сұрату тәсілімен сатып алу бойынша қорытындылар туралы</w:t>
      </w:r>
    </w:p>
    <w:p w:rsidR="00AF2576" w:rsidRPr="004D451A" w:rsidRDefault="00AF2576" w:rsidP="00AF2576">
      <w:pPr>
        <w:spacing w:after="100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№24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AF2576" w:rsidRPr="004D451A" w:rsidRDefault="00AF2576" w:rsidP="00AF2576">
      <w:pPr>
        <w:spacing w:after="100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AF2576" w:rsidRPr="004D451A" w:rsidRDefault="00AF2576" w:rsidP="00AF2576">
      <w:pPr>
        <w:spacing w:after="100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Петропавл қ.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 жылғы «05»  желтоқсан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Комиссия құрамы:</w:t>
      </w:r>
    </w:p>
    <w:p w:rsidR="00AF2576" w:rsidRPr="004D451A" w:rsidRDefault="00AF2576" w:rsidP="00AF25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>Комиссияның төрағасы:</w:t>
      </w:r>
    </w:p>
    <w:p w:rsidR="00AF2576" w:rsidRDefault="00AF2576" w:rsidP="00AF257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СҚО әкімдігінің ДБ «№2 қалалық емхана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ШЖҚ КМК директордың  м.а, </w:t>
      </w:r>
      <w:r>
        <w:rPr>
          <w:rFonts w:ascii="Times New Roman" w:hAnsi="Times New Roman" w:cs="Times New Roman"/>
          <w:sz w:val="24"/>
          <w:szCs w:val="24"/>
          <w:lang w:val="kk-KZ"/>
        </w:rPr>
        <w:t>Грауверг Е.В.</w:t>
      </w:r>
    </w:p>
    <w:p w:rsidR="00AF2576" w:rsidRPr="004D451A" w:rsidRDefault="00AF2576" w:rsidP="00AF25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</w:p>
    <w:p w:rsidR="00AF2576" w:rsidRPr="004D451A" w:rsidRDefault="00AF2576" w:rsidP="00AF257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СҚО әкімдігінің ДБ «№2 қалалық емхана» ШЖҚ КМК бас бухгалтері, Симонова И.С.</w:t>
      </w:r>
    </w:p>
    <w:p w:rsidR="00AF2576" w:rsidRPr="004D451A" w:rsidRDefault="00AF2576" w:rsidP="00AF2576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СҚО әкімдігінің ДБ «№2 қалалық емхана» ШЖҚ КМК фармацевт, Назарова Н.М.</w:t>
      </w:r>
    </w:p>
    <w:p w:rsidR="00AF2576" w:rsidRPr="004D451A" w:rsidRDefault="00AF2576" w:rsidP="00AF257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F2576" w:rsidRPr="004D451A" w:rsidRDefault="00AF2576" w:rsidP="00AF2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«СҚО әкімдігінің УЗ» КММ «№ 2 қалалық емханасы» ШЖҚ МКК мемлекеттік сатып алуды ұйымдастырушысы (СҚО, Петропавл қ., Васильев к-сі, 123), </w:t>
      </w:r>
      <w:r w:rsidRPr="00AF2576">
        <w:rPr>
          <w:rFonts w:ascii="Times New Roman" w:hAnsi="Times New Roman" w:cs="Times New Roman"/>
          <w:caps/>
          <w:lang w:val="kk-KZ"/>
        </w:rPr>
        <w:t>Теноксикам</w:t>
      </w: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D451A">
        <w:rPr>
          <w:rFonts w:ascii="Times New Roman" w:hAnsi="Times New Roman" w:cs="Times New Roman"/>
          <w:sz w:val="24"/>
          <w:szCs w:val="24"/>
          <w:lang w:val="kk-KZ"/>
        </w:rPr>
        <w:t>сатып алуды жүргізді.</w:t>
      </w:r>
    </w:p>
    <w:p w:rsidR="00AF2576" w:rsidRPr="00D71621" w:rsidRDefault="00AF2576" w:rsidP="00AF2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71621">
        <w:rPr>
          <w:rFonts w:ascii="Times New Roman" w:hAnsi="Times New Roman" w:cs="Times New Roman"/>
          <w:i/>
          <w:sz w:val="24"/>
          <w:szCs w:val="24"/>
          <w:lang w:val="kk-KZ"/>
        </w:rPr>
        <w:t>Осы тәсілді қолдану негіздемесі - тергеу изоляторлары мен қылмыстық-атқару мекемелерінде ұсталатын адамдар үшін тегін медициналық көмектің кепілдік берілген көлемі, медиц</w:t>
      </w:r>
      <w:bookmarkStart w:id="0" w:name="_GoBack"/>
      <w:bookmarkEnd w:id="0"/>
      <w:r w:rsidRPr="00D71621">
        <w:rPr>
          <w:rFonts w:ascii="Times New Roman" w:hAnsi="Times New Roman" w:cs="Times New Roman"/>
          <w:i/>
          <w:sz w:val="24"/>
          <w:szCs w:val="24"/>
          <w:lang w:val="kk-KZ"/>
        </w:rPr>
        <w:t>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 83-тармағының 4-тармақшасына сәйкес Денсаулық сақтау министрінің 07 жылғы 2023 маусымдағы № 110 бұйрығына сәйкес (бұдан әрі - ереже) қолданылады.</w:t>
      </w:r>
    </w:p>
    <w:p w:rsidR="00AF2576" w:rsidRPr="00AF2576" w:rsidRDefault="00AF2576" w:rsidP="00AF2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AF2576">
        <w:rPr>
          <w:rFonts w:ascii="Times New Roman" w:hAnsi="Times New Roman" w:cs="Times New Roman"/>
          <w:sz w:val="24"/>
          <w:szCs w:val="24"/>
          <w:lang w:val="kk-KZ"/>
        </w:rPr>
        <w:t xml:space="preserve"> "Медсервис Плюс "КФК" ЖШС СҚФ, заңды мекенжайы: Петропавл қ., Жамбыл к-сі, 123 Қағидалардың 3 және 4-тарауларында көзделген біліктілік талаптарына сәйкес келеді.</w:t>
      </w:r>
    </w:p>
    <w:p w:rsidR="00AF2576" w:rsidRPr="00AF2576" w:rsidRDefault="00AF2576" w:rsidP="00AF2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AF2576">
        <w:rPr>
          <w:rFonts w:ascii="Times New Roman" w:hAnsi="Times New Roman" w:cs="Times New Roman"/>
          <w:sz w:val="24"/>
          <w:szCs w:val="24"/>
          <w:lang w:val="kk-KZ"/>
        </w:rPr>
        <w:t xml:space="preserve"> "Медсервис Плюс" КФК " ЖШС СҚФ, </w:t>
      </w:r>
      <w:r w:rsidRPr="00AF2576">
        <w:rPr>
          <w:rFonts w:ascii="Times New Roman" w:hAnsi="Times New Roman" w:cs="Times New Roman"/>
          <w:b/>
          <w:sz w:val="24"/>
          <w:szCs w:val="24"/>
          <w:lang w:val="kk-KZ"/>
        </w:rPr>
        <w:t>154 500,00</w:t>
      </w:r>
      <w:r w:rsidRPr="00AF2576">
        <w:rPr>
          <w:rFonts w:ascii="Times New Roman" w:hAnsi="Times New Roman" w:cs="Times New Roman"/>
          <w:sz w:val="24"/>
          <w:szCs w:val="24"/>
          <w:lang w:val="kk-KZ"/>
        </w:rPr>
        <w:t xml:space="preserve"> (бір жүз елу төрт мың бес жүз) теңгеге ұлғайту, шарт сомасы </w:t>
      </w:r>
      <w:r w:rsidRPr="00AF2576">
        <w:rPr>
          <w:rFonts w:ascii="Times New Roman" w:hAnsi="Times New Roman" w:cs="Times New Roman"/>
          <w:b/>
          <w:sz w:val="24"/>
          <w:szCs w:val="24"/>
          <w:lang w:val="kk-KZ"/>
        </w:rPr>
        <w:t>772 360,00</w:t>
      </w:r>
      <w:r w:rsidRPr="00AF2576">
        <w:rPr>
          <w:rFonts w:ascii="Times New Roman" w:hAnsi="Times New Roman" w:cs="Times New Roman"/>
          <w:sz w:val="24"/>
          <w:szCs w:val="24"/>
          <w:lang w:val="kk-KZ"/>
        </w:rPr>
        <w:t xml:space="preserve"> (жеті жүз жетпіс екі мың үш жүз алпыс) теңгені құрайды.</w:t>
      </w:r>
    </w:p>
    <w:p w:rsidR="00AF2576" w:rsidRPr="00AF2576" w:rsidRDefault="00AF2576" w:rsidP="00AF2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AF2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2576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</w:t>
      </w:r>
      <w:r w:rsidRPr="00AF2576">
        <w:rPr>
          <w:rFonts w:ascii="Times New Roman" w:hAnsi="Times New Roman" w:cs="Times New Roman"/>
          <w:sz w:val="24"/>
          <w:szCs w:val="24"/>
          <w:lang w:val="kk-KZ"/>
        </w:rPr>
        <w:t>САРАПШЫЛАР ТАРТЫЛҒАН ЖОҚ.</w:t>
      </w:r>
    </w:p>
    <w:p w:rsidR="00AF2576" w:rsidRPr="003E29A0" w:rsidRDefault="00AF2576" w:rsidP="00AF2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сатып алу комиссиясы осы сатып алу нәтижелері бойынша келесілерді </w:t>
      </w:r>
      <w:r w:rsidRPr="003E29A0">
        <w:rPr>
          <w:rFonts w:ascii="Times New Roman" w:hAnsi="Times New Roman" w:cs="Times New Roman"/>
          <w:b/>
          <w:i/>
          <w:sz w:val="24"/>
          <w:szCs w:val="24"/>
          <w:lang w:val="kk-KZ"/>
        </w:rPr>
        <w:t>шешті</w:t>
      </w:r>
      <w:r w:rsidRPr="003E29A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AF2576" w:rsidRDefault="00AF2576" w:rsidP="00AF2576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2576">
        <w:rPr>
          <w:rFonts w:ascii="Times New Roman" w:hAnsi="Times New Roman" w:cs="Times New Roman"/>
          <w:sz w:val="24"/>
          <w:szCs w:val="24"/>
          <w:lang w:val="kk-KZ"/>
        </w:rPr>
        <w:t>1) "СҚО әкімдігінің ДСБ" КММ "№2 қалалық емхана" ШЖҚ КМК тапсырыс берушісіне "Медсервис Плюс "КФК"ЖШС СҚФ сатып алу туралы шартқа қосымша келісім жасасын.</w:t>
      </w:r>
    </w:p>
    <w:p w:rsidR="00AF2576" w:rsidRDefault="00AF2576" w:rsidP="00AF2576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2) Тапсырыс беруші «СҚО әкімдігінің ДБ»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КММ </w:t>
      </w:r>
      <w:r w:rsidRPr="004D451A">
        <w:rPr>
          <w:rFonts w:ascii="Times New Roman" w:hAnsi="Times New Roman" w:cs="Times New Roman"/>
          <w:sz w:val="24"/>
          <w:szCs w:val="24"/>
          <w:lang w:val="kk-KZ"/>
        </w:rPr>
        <w:t>«№ 2 қалалық емхана» ШЖҚ КМК  осы хаттаманың мәтінін веб-сайтта орналастырсын.</w:t>
      </w:r>
    </w:p>
    <w:p w:rsidR="00AF2576" w:rsidRPr="004D451A" w:rsidRDefault="00AF2576" w:rsidP="00AF2576">
      <w:pPr>
        <w:pStyle w:val="a3"/>
        <w:ind w:left="786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AF2576" w:rsidRPr="004D451A" w:rsidRDefault="00AF2576" w:rsidP="00AF2576">
      <w:pPr>
        <w:spacing w:after="100"/>
        <w:ind w:left="720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төрағасы  </w:t>
      </w:r>
      <w:r w:rsidRPr="004D451A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Грауверг К.В.</w:t>
      </w:r>
    </w:p>
    <w:p w:rsidR="00AF2576" w:rsidRPr="004D451A" w:rsidRDefault="00AF2576" w:rsidP="00AF2576">
      <w:pPr>
        <w:spacing w:after="100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мүшелері </w:t>
      </w:r>
      <w:r w:rsidRPr="004D451A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Симонова И.С.</w:t>
      </w:r>
    </w:p>
    <w:p w:rsidR="00AF2576" w:rsidRPr="004D451A" w:rsidRDefault="00AF2576" w:rsidP="00AF2576">
      <w:pPr>
        <w:spacing w:after="100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D4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_______________  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Назарова Н.М. </w:t>
      </w:r>
    </w:p>
    <w:p w:rsidR="00AF2576" w:rsidRPr="004D451A" w:rsidRDefault="00AF2576" w:rsidP="00AF2576">
      <w:pPr>
        <w:spacing w:after="10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2576" w:rsidRPr="004D451A" w:rsidRDefault="00AF2576" w:rsidP="00AF2576">
      <w:pPr>
        <w:spacing w:after="100"/>
        <w:ind w:left="720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Комиссия хатшысы </w:t>
      </w:r>
      <w:r w:rsidRPr="004D451A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Мельник А.С.</w:t>
      </w:r>
    </w:p>
    <w:p w:rsidR="00AF2576" w:rsidRPr="004D451A" w:rsidRDefault="00AF2576" w:rsidP="00AF2576">
      <w:pPr>
        <w:spacing w:after="100"/>
        <w:ind w:left="720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</w:p>
    <w:p w:rsidR="00A65F2B" w:rsidRPr="00AF2576" w:rsidRDefault="00A65F2B">
      <w:pPr>
        <w:rPr>
          <w:lang w:val="kk-KZ"/>
        </w:rPr>
      </w:pPr>
    </w:p>
    <w:sectPr w:rsidR="00A65F2B" w:rsidRPr="00AF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47F"/>
    <w:multiLevelType w:val="hybridMultilevel"/>
    <w:tmpl w:val="9A183038"/>
    <w:lvl w:ilvl="0" w:tplc="4628FC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77"/>
    <w:rsid w:val="00334E77"/>
    <w:rsid w:val="00A65F2B"/>
    <w:rsid w:val="00A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Перводчик</cp:lastModifiedBy>
  <cp:revision>2</cp:revision>
  <dcterms:created xsi:type="dcterms:W3CDTF">2024-12-05T03:50:00Z</dcterms:created>
  <dcterms:modified xsi:type="dcterms:W3CDTF">2024-12-05T03:58:00Z</dcterms:modified>
</cp:coreProperties>
</file>