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9" w:rsidRDefault="005F0BE9" w:rsidP="005F0B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5F0BE9" w:rsidRDefault="005F0BE9" w:rsidP="005F0B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5F0BE9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Қосымша </w:t>
      </w:r>
      <w:r w:rsidR="00072AC9"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</w:p>
    <w:p w:rsidR="005F0BE9" w:rsidRPr="00D06793" w:rsidRDefault="005F0BE9" w:rsidP="005F0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0BE9" w:rsidRDefault="005F0BE9" w:rsidP="005F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F0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Техникалық</w:t>
      </w:r>
      <w:proofErr w:type="spellEnd"/>
      <w:r w:rsidRPr="005F0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0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сипаттама</w:t>
      </w:r>
      <w:proofErr w:type="spellEnd"/>
    </w:p>
    <w:p w:rsidR="005F0BE9" w:rsidRPr="00D06793" w:rsidRDefault="005F0BE9" w:rsidP="005F0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15534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850"/>
        <w:gridCol w:w="3231"/>
        <w:gridCol w:w="567"/>
        <w:gridCol w:w="2409"/>
        <w:gridCol w:w="7059"/>
        <w:gridCol w:w="1418"/>
      </w:tblGrid>
      <w:tr w:rsidR="005F0BE9" w:rsidRPr="000C29A6" w:rsidTr="00E82993">
        <w:trPr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0C29A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C29A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F0BE9" w:rsidRPr="000C29A6" w:rsidRDefault="005F0BE9" w:rsidP="00E82993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Критерийлер</w:t>
            </w:r>
            <w:proofErr w:type="spellEnd"/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0BE9" w:rsidRPr="000C29A6" w:rsidRDefault="005F0BE9" w:rsidP="00E82993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Сипаттама</w:t>
            </w:r>
            <w:proofErr w:type="spellEnd"/>
          </w:p>
        </w:tc>
      </w:tr>
      <w:tr w:rsidR="005F0BE9" w:rsidRPr="000C29A6" w:rsidTr="00E82993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5F0BE9" w:rsidRDefault="005F0BE9" w:rsidP="005F0BE9">
            <w:pPr>
              <w:tabs>
                <w:tab w:val="left" w:pos="45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техниканың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F0BE9" w:rsidRPr="000C29A6" w:rsidRDefault="005F0BE9" w:rsidP="005F0BE9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0BE9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үлгіні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өндірушінің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елдің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атауын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көрсете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отырып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бұйымдардың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мемлекеттік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тізіліміне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сәйкес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E9" w:rsidRPr="005F0BE9" w:rsidRDefault="005F0BE9" w:rsidP="00E8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5F0BE9" w:rsidRPr="005F0BE9" w:rsidRDefault="005F0BE9" w:rsidP="00E8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Сөйлесу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құрылғысы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және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2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сүзгісі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gramStart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бар</w:t>
            </w:r>
            <w:proofErr w:type="gramEnd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қақырықты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жинауға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арналған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жөтел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оқшаулағыш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кабинасы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</w:tr>
      <w:tr w:rsidR="005F0BE9" w:rsidRPr="000C29A6" w:rsidTr="00E82993">
        <w:trPr>
          <w:trHeight w:val="61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Жинақ</w:t>
            </w:r>
            <w:proofErr w:type="gramStart"/>
            <w:r w:rsidRPr="005F0BE9">
              <w:rPr>
                <w:rFonts w:ascii="Times New Roman" w:eastAsia="Times New Roman" w:hAnsi="Times New Roman" w:cs="Times New Roman"/>
                <w:b/>
              </w:rPr>
              <w:t>тау</w:t>
            </w:r>
            <w:proofErr w:type="gramEnd"/>
            <w:r w:rsidRPr="005F0BE9">
              <w:rPr>
                <w:rFonts w:ascii="Times New Roman" w:eastAsia="Times New Roman" w:hAnsi="Times New Roman" w:cs="Times New Roman"/>
                <w:b/>
              </w:rPr>
              <w:t>ға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қойылатын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талаптар</w:t>
            </w:r>
            <w:proofErr w:type="spellEnd"/>
          </w:p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C29A6">
              <w:rPr>
                <w:rFonts w:ascii="Times New Roman" w:eastAsia="Times New Roman" w:hAnsi="Times New Roman" w:cs="Times New Roman"/>
                <w:i/>
              </w:rPr>
              <w:t>№</w:t>
            </w:r>
          </w:p>
          <w:p w:rsidR="005F0BE9" w:rsidRPr="000C29A6" w:rsidRDefault="005F0BE9" w:rsidP="00E8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0C29A6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0C29A6">
              <w:rPr>
                <w:rFonts w:ascii="Times New Roman" w:eastAsia="Times New Roman" w:hAnsi="Times New Roman" w:cs="Times New Roman"/>
                <w:i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5F0BE9">
              <w:rPr>
                <w:rFonts w:ascii="Times New Roman" w:eastAsia="Times New Roman" w:hAnsi="Times New Roman" w:cs="Times New Roman"/>
                <w:i/>
              </w:rPr>
              <w:t>техника</w:t>
            </w:r>
            <w:proofErr w:type="gramEnd"/>
            <w:r w:rsidRPr="005F0BE9">
              <w:rPr>
                <w:rFonts w:ascii="Times New Roman" w:eastAsia="Times New Roman" w:hAnsi="Times New Roman" w:cs="Times New Roman"/>
                <w:i/>
              </w:rPr>
              <w:t>ға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жинақтауыштың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атауы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бұйымдардың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мемлекеттік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тізіліміне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сәйкес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техникаға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жинақтаушының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моделі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және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немесе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маркасы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, каталог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нөмі</w:t>
            </w:r>
            <w:proofErr w:type="gramStart"/>
            <w:r w:rsidRPr="005F0BE9">
              <w:rPr>
                <w:rFonts w:ascii="Times New Roman" w:eastAsia="Times New Roman" w:hAnsi="Times New Roman" w:cs="Times New Roman"/>
                <w:i/>
              </w:rPr>
              <w:t>р</w:t>
            </w:r>
            <w:proofErr w:type="gramEnd"/>
            <w:r w:rsidRPr="005F0BE9">
              <w:rPr>
                <w:rFonts w:ascii="Times New Roman" w:eastAsia="Times New Roman" w:hAnsi="Times New Roman" w:cs="Times New Roman"/>
                <w:i/>
              </w:rPr>
              <w:t>і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қысқаша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техникалық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сипаттамасы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Қажетті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мөлшер</w:t>
            </w:r>
            <w:proofErr w:type="spellEnd"/>
          </w:p>
        </w:tc>
      </w:tr>
      <w:tr w:rsidR="005F0BE9" w:rsidRPr="000C29A6" w:rsidTr="00E82993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Негізгі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i/>
              </w:rPr>
              <w:t>компоненттер</w:t>
            </w:r>
            <w:proofErr w:type="spellEnd"/>
          </w:p>
        </w:tc>
      </w:tr>
      <w:tr w:rsidR="005F0BE9" w:rsidRPr="000C29A6" w:rsidTr="00E82993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F0BE9" w:rsidRPr="000C29A6" w:rsidRDefault="005F0BE9" w:rsidP="00E8299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F0BE9" w:rsidRPr="000C29A6" w:rsidRDefault="005F0BE9" w:rsidP="00E8299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F0BE9" w:rsidRPr="000C29A6" w:rsidRDefault="005F0BE9" w:rsidP="00E8299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F0BE9" w:rsidRPr="000C29A6" w:rsidRDefault="005F0BE9" w:rsidP="00E8299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F0BE9" w:rsidRPr="000C29A6" w:rsidRDefault="005F0BE9" w:rsidP="00E829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F0BE9">
              <w:rPr>
                <w:rFonts w:ascii="Times New Roman" w:hAnsi="Times New Roman" w:cs="Times New Roman"/>
              </w:rPr>
              <w:t>Қақырықты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F0BE9">
              <w:rPr>
                <w:rFonts w:ascii="Times New Roman" w:hAnsi="Times New Roman" w:cs="Times New Roman"/>
              </w:rPr>
              <w:t>жинау</w:t>
            </w:r>
            <w:proofErr w:type="gramEnd"/>
            <w:r w:rsidRPr="005F0BE9">
              <w:rPr>
                <w:rFonts w:ascii="Times New Roman" w:hAnsi="Times New Roman" w:cs="Times New Roman"/>
              </w:rPr>
              <w:t>ға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жөтелді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оқшаулайтын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кабина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5F0BE9" w:rsidRDefault="005F0BE9" w:rsidP="005F0B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E9">
              <w:rPr>
                <w:rFonts w:ascii="Times New Roman" w:hAnsi="Times New Roman" w:cs="Times New Roman"/>
              </w:rPr>
              <w:t xml:space="preserve">Кабина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патологиялық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қақырықты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алу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үшін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қолданылады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. </w:t>
            </w:r>
          </w:p>
          <w:p w:rsidR="005F0BE9" w:rsidRPr="005F0BE9" w:rsidRDefault="005F0BE9" w:rsidP="005F0B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E9">
              <w:rPr>
                <w:rFonts w:ascii="Times New Roman" w:hAnsi="Times New Roman" w:cs="Times New Roman"/>
              </w:rPr>
              <w:t>Кабинаның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конструктивтік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ерекшелігі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инфекциялық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аэрозольдің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бөліну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қаупі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процедуралар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кезінде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персоналдың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ауа-тамшылы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жолмен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берілетін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инфекциямен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жұқтыру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мүмкіндігін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болдырмау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мақсатында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ауа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оқшаулауына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қол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жеткізуге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мүмкіндік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. </w:t>
            </w:r>
          </w:p>
          <w:p w:rsidR="005F0BE9" w:rsidRPr="005F0BE9" w:rsidRDefault="005F0BE9" w:rsidP="005F0B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E9">
              <w:rPr>
                <w:rFonts w:ascii="Times New Roman" w:hAnsi="Times New Roman" w:cs="Times New Roman"/>
              </w:rPr>
              <w:t xml:space="preserve">Кабина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екі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режимде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істейді</w:t>
            </w:r>
            <w:proofErr w:type="spellEnd"/>
            <w:r w:rsidRPr="005F0BE9">
              <w:rPr>
                <w:rFonts w:ascii="Times New Roman" w:hAnsi="Times New Roman" w:cs="Times New Roman"/>
              </w:rPr>
              <w:t>: 1 – Режи</w:t>
            </w:r>
            <w:proofErr w:type="gramStart"/>
            <w:r w:rsidRPr="005F0BE9">
              <w:rPr>
                <w:rFonts w:ascii="Times New Roman" w:hAnsi="Times New Roman" w:cs="Times New Roman"/>
              </w:rPr>
              <w:t>м-</w:t>
            </w:r>
            <w:proofErr w:type="spellStart"/>
            <w:proofErr w:type="gramEnd"/>
            <w:r w:rsidRPr="005F0BE9">
              <w:rPr>
                <w:rFonts w:ascii="Times New Roman" w:hAnsi="Times New Roman" w:cs="Times New Roman"/>
              </w:rPr>
              <w:t>қақырықты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кезінде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адамның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қатысуымен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желдеткіш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пен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шам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істейді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. 2-Режим-процедурадан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кейін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адам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ультракүлгін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сәулелендіргіш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істейді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. </w:t>
            </w:r>
          </w:p>
          <w:p w:rsidR="005F0BE9" w:rsidRPr="000C29A6" w:rsidRDefault="005F0BE9" w:rsidP="005F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BE9">
              <w:rPr>
                <w:rFonts w:ascii="Times New Roman" w:hAnsi="Times New Roman" w:cs="Times New Roman"/>
              </w:rPr>
              <w:t>Кабин</w:t>
            </w:r>
            <w:proofErr w:type="gramStart"/>
            <w:r w:rsidRPr="005F0BE9">
              <w:rPr>
                <w:rFonts w:ascii="Times New Roman" w:hAnsi="Times New Roman" w:cs="Times New Roman"/>
              </w:rPr>
              <w:t>а-</w:t>
            </w:r>
            <w:proofErr w:type="spellStart"/>
            <w:proofErr w:type="gramEnd"/>
            <w:r w:rsidRPr="005F0BE9">
              <w:rPr>
                <w:rFonts w:ascii="Times New Roman" w:hAnsi="Times New Roman" w:cs="Times New Roman"/>
              </w:rPr>
              <w:t>қалыңдығы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1,2 мм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металдан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(профиль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парағы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емес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жасалған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дезинфекциялау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құралдарын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қолдануға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төзімді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ұнтақ-полимерлі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бояумен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боялған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құрастырмалы-жиналмалы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құрылым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Кабинаның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өлшемдері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(900/1050/2100(2300)мм), таза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салмағы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175 кг-</w:t>
            </w:r>
            <w:proofErr w:type="spellStart"/>
            <w:r w:rsidRPr="005F0BE9">
              <w:rPr>
                <w:rFonts w:ascii="Times New Roman" w:hAnsi="Times New Roman" w:cs="Times New Roman"/>
              </w:rPr>
              <w:t>нан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аспайды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және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140 кг-</w:t>
            </w:r>
            <w:proofErr w:type="spellStart"/>
            <w:r w:rsidRPr="005F0BE9">
              <w:rPr>
                <w:rFonts w:ascii="Times New Roman" w:hAnsi="Times New Roman" w:cs="Times New Roman"/>
              </w:rPr>
              <w:t>нан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кем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емес</w:t>
            </w:r>
            <w:proofErr w:type="spellEnd"/>
            <w:r w:rsidRPr="005F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9A6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spellStart"/>
            <w:r w:rsidRPr="005F0BE9">
              <w:rPr>
                <w:rFonts w:ascii="Times New Roman" w:hAnsi="Times New Roman" w:cs="Times New Roman"/>
                <w:bCs/>
                <w:color w:val="000000"/>
              </w:rPr>
              <w:t>жинақ</w:t>
            </w:r>
            <w:proofErr w:type="spellEnd"/>
          </w:p>
        </w:tc>
      </w:tr>
      <w:tr w:rsidR="005F0BE9" w:rsidRPr="000C29A6" w:rsidTr="00E82993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Кері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клапаны бар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желдету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блогы</w:t>
            </w:r>
            <w:proofErr w:type="spellEnd"/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0BE9">
              <w:rPr>
                <w:rFonts w:ascii="Times New Roman" w:hAnsi="Times New Roman" w:cs="Times New Roman"/>
              </w:rPr>
              <w:t>Диаметрі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125 мм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желдеткіш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24 (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жиырма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төрт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еселенген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ауа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алмасуды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етеді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5F0BE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 дана</w:t>
            </w:r>
          </w:p>
        </w:tc>
      </w:tr>
      <w:tr w:rsidR="005F0BE9" w:rsidRPr="000C29A6" w:rsidTr="00E82993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F0BE9">
              <w:rPr>
                <w:rFonts w:ascii="Times New Roman" w:hAnsi="Times New Roman"/>
                <w:sz w:val="22"/>
                <w:szCs w:val="22"/>
                <w:lang w:eastAsia="ru-RU"/>
              </w:rPr>
              <w:t>Сүзгі</w:t>
            </w:r>
            <w:proofErr w:type="spellEnd"/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0BE9">
              <w:rPr>
                <w:rFonts w:ascii="Times New Roman" w:hAnsi="Times New Roman" w:cs="Times New Roman"/>
              </w:rPr>
              <w:t xml:space="preserve">HEPA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сүзгі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класы-H13,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тиімділігі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99,95%. 1 (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бір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негізгіден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5F0BE9">
              <w:rPr>
                <w:rFonts w:ascii="Times New Roman" w:hAnsi="Times New Roman" w:cs="Times New Roman"/>
              </w:rPr>
              <w:t>, 2 (</w:t>
            </w:r>
            <w:proofErr w:type="spellStart"/>
            <w:r w:rsidRPr="005F0BE9">
              <w:rPr>
                <w:rFonts w:ascii="Times New Roman" w:hAnsi="Times New Roman" w:cs="Times New Roman"/>
              </w:rPr>
              <w:t>екі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HEPA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қосалқы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сүзгісі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бар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5F0BE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дана</w:t>
            </w:r>
          </w:p>
        </w:tc>
      </w:tr>
      <w:tr w:rsidR="005F0BE9" w:rsidRPr="000C29A6" w:rsidTr="00E82993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Келіссөздер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құрылғысы</w:t>
            </w:r>
            <w:proofErr w:type="spellEnd"/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0BE9">
              <w:rPr>
                <w:rFonts w:ascii="Times New Roman" w:hAnsi="Times New Roman" w:cs="Times New Roman"/>
              </w:rPr>
              <w:t xml:space="preserve">Пациент пен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персонал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арасында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300 (</w:t>
            </w:r>
            <w:proofErr w:type="spellStart"/>
            <w:r w:rsidRPr="005F0BE9">
              <w:rPr>
                <w:rFonts w:ascii="Times New Roman" w:hAnsi="Times New Roman" w:cs="Times New Roman"/>
              </w:rPr>
              <w:t>үш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жүз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) метр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қашықтықта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динамикті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ететін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құрылғы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Сөйлесу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lastRenderedPageBreak/>
              <w:t>құрылғысы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абоненттің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пульті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панелінен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тұрады</w:t>
            </w:r>
            <w:proofErr w:type="spellEnd"/>
            <w:proofErr w:type="gramStart"/>
            <w:r w:rsidRPr="005F0BE9">
              <w:rPr>
                <w:rFonts w:ascii="Times New Roman" w:hAnsi="Times New Roman" w:cs="Times New Roman"/>
              </w:rPr>
              <w:t>.</w:t>
            </w:r>
            <w:proofErr w:type="gram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</w:t>
            </w:r>
            <w:proofErr w:type="gramStart"/>
            <w:r w:rsidRPr="005F0BE9">
              <w:rPr>
                <w:rFonts w:ascii="Times New Roman" w:hAnsi="Times New Roman" w:cs="Times New Roman"/>
              </w:rPr>
              <w:t>а</w:t>
            </w:r>
            <w:proofErr w:type="gramEnd"/>
            <w:r w:rsidRPr="005F0BE9">
              <w:rPr>
                <w:rFonts w:ascii="Times New Roman" w:hAnsi="Times New Roman" w:cs="Times New Roman"/>
              </w:rPr>
              <w:t>шықтан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басқару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пульті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жарықтандырылған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сенсорлық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түймелермен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жабдықталған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олар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басу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санында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шектеулер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жоқ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және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дыбыс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(16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деңгей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және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сезімталдық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(16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деңгей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функцияларын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басқаруға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мүмкіндік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Акустикалық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детекторлар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шуларға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бермейді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сөйлеудің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берілуі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айқын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көлемді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дыбыстың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әсері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. Корпус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вандалға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төзімді</w:t>
            </w:r>
            <w:proofErr w:type="spellEnd"/>
            <w:r w:rsidRPr="005F0BE9">
              <w:rPr>
                <w:rFonts w:ascii="Times New Roman" w:hAnsi="Times New Roman" w:cs="Times New Roman"/>
              </w:rPr>
              <w:t>, "</w:t>
            </w:r>
            <w:proofErr w:type="spellStart"/>
            <w:r w:rsidRPr="005F0BE9">
              <w:rPr>
                <w:rFonts w:ascii="Times New Roman" w:hAnsi="Times New Roman" w:cs="Times New Roman"/>
              </w:rPr>
              <w:t>құпия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сөйлесу</w:t>
            </w:r>
            <w:proofErr w:type="gramStart"/>
            <w:r w:rsidRPr="005F0BE9">
              <w:rPr>
                <w:rFonts w:ascii="Times New Roman" w:hAnsi="Times New Roman" w:cs="Times New Roman"/>
              </w:rPr>
              <w:t>"м</w:t>
            </w:r>
            <w:proofErr w:type="gramEnd"/>
            <w:r w:rsidRPr="005F0BE9">
              <w:rPr>
                <w:rFonts w:ascii="Times New Roman" w:hAnsi="Times New Roman" w:cs="Times New Roman"/>
              </w:rPr>
              <w:t>үмкіндігі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бар.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5F0BE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дана</w:t>
            </w:r>
          </w:p>
        </w:tc>
      </w:tr>
      <w:tr w:rsidR="005F0BE9" w:rsidRPr="000C29A6" w:rsidTr="00E82993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Шам</w:t>
            </w:r>
            <w:proofErr w:type="spellEnd"/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E9">
              <w:rPr>
                <w:rFonts w:ascii="Times New Roman" w:hAnsi="Times New Roman" w:cs="Times New Roman"/>
              </w:rPr>
              <w:t>Жинақта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5F0BE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дана</w:t>
            </w:r>
          </w:p>
        </w:tc>
      </w:tr>
      <w:tr w:rsidR="005F0BE9" w:rsidRPr="000C29A6" w:rsidTr="00E82993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Ультракүлгін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сәулелендіргіш</w:t>
            </w:r>
            <w:proofErr w:type="spellEnd"/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E9">
              <w:rPr>
                <w:rFonts w:ascii="Times New Roman" w:hAnsi="Times New Roman" w:cs="Times New Roman"/>
              </w:rPr>
              <w:t>Қуаты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30 Вт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ультракүлгін</w:t>
            </w:r>
            <w:proofErr w:type="spellEnd"/>
            <w:r w:rsidRPr="005F0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</w:rPr>
              <w:t>сәулелендіргіш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5F0BE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дана</w:t>
            </w:r>
          </w:p>
        </w:tc>
      </w:tr>
      <w:tr w:rsidR="005F0BE9" w:rsidRPr="000C29A6" w:rsidTr="00E82993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Ішкі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орындық</w:t>
            </w:r>
            <w:proofErr w:type="spellEnd"/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E9">
              <w:rPr>
                <w:rFonts w:ascii="Times New Roman" w:hAnsi="Times New Roman" w:cs="Times New Roman"/>
              </w:rPr>
              <w:t>Жинақта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5F0BE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дана</w:t>
            </w:r>
          </w:p>
        </w:tc>
      </w:tr>
      <w:tr w:rsidR="005F0BE9" w:rsidRPr="000C29A6" w:rsidTr="00E82993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Көру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әйнегінің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алдындағы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сөре</w:t>
            </w:r>
            <w:proofErr w:type="spellEnd"/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E9">
              <w:rPr>
                <w:rFonts w:ascii="Times New Roman" w:hAnsi="Times New Roman" w:cs="Times New Roman"/>
              </w:rPr>
              <w:t>Жинақта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5F0BE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дана</w:t>
            </w:r>
          </w:p>
        </w:tc>
      </w:tr>
      <w:tr w:rsidR="005F0BE9" w:rsidRPr="000C29A6" w:rsidTr="00E82993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Қос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кілт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қосқышы</w:t>
            </w:r>
            <w:proofErr w:type="spellEnd"/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E9">
              <w:rPr>
                <w:rFonts w:ascii="Times New Roman" w:hAnsi="Times New Roman" w:cs="Times New Roman"/>
              </w:rPr>
              <w:t>Жинақта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5F0BE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дана</w:t>
            </w:r>
          </w:p>
        </w:tc>
      </w:tr>
      <w:tr w:rsidR="005F0BE9" w:rsidRPr="000C29A6" w:rsidTr="00E82993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Құ</w:t>
            </w:r>
            <w:proofErr w:type="gramStart"/>
            <w:r w:rsidRPr="005F0BE9">
              <w:rPr>
                <w:rFonts w:ascii="Times New Roman" w:hAnsi="Times New Roman"/>
                <w:sz w:val="22"/>
                <w:szCs w:val="22"/>
              </w:rPr>
              <w:t>растыру</w:t>
            </w:r>
            <w:proofErr w:type="gramEnd"/>
            <w:r w:rsidRPr="005F0BE9">
              <w:rPr>
                <w:rFonts w:ascii="Times New Roman" w:hAnsi="Times New Roman"/>
                <w:sz w:val="22"/>
                <w:szCs w:val="22"/>
              </w:rPr>
              <w:t>ға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арналған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жабдықтарды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монтаждау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жиынтығы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диаметрі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кемінде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125 мм гофр.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E9">
              <w:rPr>
                <w:rFonts w:ascii="Times New Roman" w:hAnsi="Times New Roman" w:cs="Times New Roman"/>
                <w:bCs/>
                <w:color w:val="000000"/>
              </w:rPr>
              <w:t>жинақ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5F0BE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дана</w:t>
            </w:r>
          </w:p>
        </w:tc>
      </w:tr>
      <w:tr w:rsidR="005F0BE9" w:rsidRPr="000C29A6" w:rsidTr="00E82993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Техникалық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паспорт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орыс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жә</w:t>
            </w:r>
            <w:proofErr w:type="gramStart"/>
            <w:r w:rsidRPr="005F0BE9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қаза</w:t>
            </w:r>
            <w:proofErr w:type="gramEnd"/>
            <w:r w:rsidRPr="005F0BE9">
              <w:rPr>
                <w:rFonts w:ascii="Times New Roman" w:hAnsi="Times New Roman"/>
                <w:sz w:val="22"/>
                <w:szCs w:val="22"/>
              </w:rPr>
              <w:t>қ</w:t>
            </w:r>
            <w:proofErr w:type="spellEnd"/>
            <w:r w:rsidRPr="005F0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BE9">
              <w:rPr>
                <w:rFonts w:ascii="Times New Roman" w:hAnsi="Times New Roman"/>
                <w:sz w:val="22"/>
                <w:szCs w:val="22"/>
              </w:rPr>
              <w:t>тілдерінде</w:t>
            </w:r>
            <w:proofErr w:type="spellEnd"/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E9" w:rsidRPr="000C29A6" w:rsidRDefault="005F0BE9" w:rsidP="00E829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BE9">
              <w:rPr>
                <w:rFonts w:ascii="Times New Roman" w:hAnsi="Times New Roman" w:cs="Times New Roman"/>
                <w:bCs/>
                <w:color w:val="000000"/>
              </w:rPr>
              <w:t>жинақ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5F0BE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лана</w:t>
            </w:r>
          </w:p>
        </w:tc>
      </w:tr>
      <w:tr w:rsidR="005F0BE9" w:rsidRPr="000C29A6" w:rsidTr="00E82993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</w:rPr>
              <w:t>Пайдалану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</w:rPr>
              <w:t>шарттарына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</w:rPr>
              <w:t>қойылатын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  <w:bCs/>
              </w:rPr>
              <w:t>талаптар</w:t>
            </w:r>
            <w:proofErr w:type="spellEnd"/>
          </w:p>
          <w:p w:rsidR="005F0BE9" w:rsidRPr="000C29A6" w:rsidRDefault="005F0BE9" w:rsidP="00E829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5F0BE9" w:rsidRDefault="005F0BE9" w:rsidP="005F0BE9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napToGrid w:val="0"/>
              </w:rPr>
            </w:pPr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-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Құрамында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хлор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немесе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хлор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бөлетін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заттар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жоқ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беттерді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дезинфекциялау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үшін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Қазақстан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Республикасында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тіркелген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және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proofErr w:type="gram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р</w:t>
            </w:r>
            <w:proofErr w:type="gram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ұқсат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етілген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дезинфекциялау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құралдарымен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өңдеуге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жол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береді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.</w:t>
            </w:r>
          </w:p>
          <w:p w:rsidR="005F0BE9" w:rsidRPr="005F0BE9" w:rsidRDefault="005F0BE9" w:rsidP="005F0BE9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napToGrid w:val="0"/>
              </w:rPr>
            </w:pPr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-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Беттерді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3%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сутегі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асқын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тотығының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ерітіндісімен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proofErr w:type="gram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дезинфекциялау</w:t>
            </w:r>
            <w:proofErr w:type="gram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ға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болады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,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оған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0,5%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жуғыш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зат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қосылады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,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содан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кейін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1% хлорамин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ерітіндісіне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малынған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тампонмен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сүртіледі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.</w:t>
            </w:r>
          </w:p>
          <w:p w:rsidR="005F0BE9" w:rsidRPr="005F0BE9" w:rsidRDefault="005F0BE9" w:rsidP="005F0BE9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napToGrid w:val="0"/>
              </w:rPr>
            </w:pPr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-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Қоршаған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ортаның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температурасы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+10-нан +35 </w:t>
            </w:r>
            <w:proofErr w:type="spellStart"/>
            <w:proofErr w:type="gram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градус</w:t>
            </w:r>
            <w:proofErr w:type="gram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қа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дейін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.</w:t>
            </w:r>
          </w:p>
          <w:p w:rsidR="005F0BE9" w:rsidRPr="000C29A6" w:rsidRDefault="005F0BE9" w:rsidP="005F0B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-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Салыстырмалы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ылғалдылық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30 % - дан 80% -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ға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дейін</w:t>
            </w:r>
            <w:proofErr w:type="spellEnd"/>
            <w:r w:rsidRPr="005F0BE9">
              <w:rPr>
                <w:rStyle w:val="layout"/>
                <w:rFonts w:ascii="Times New Roman" w:hAnsi="Times New Roman" w:cs="Times New Roman"/>
                <w:snapToGrid w:val="0"/>
              </w:rPr>
              <w:t>.</w:t>
            </w:r>
          </w:p>
        </w:tc>
      </w:tr>
      <w:tr w:rsidR="005F0BE9" w:rsidRPr="000C29A6" w:rsidTr="00E82993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техниканы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жеткі</w:t>
            </w:r>
            <w:proofErr w:type="gramStart"/>
            <w:r w:rsidRPr="005F0BE9">
              <w:rPr>
                <w:rFonts w:ascii="Times New Roman" w:eastAsia="Times New Roman" w:hAnsi="Times New Roman" w:cs="Times New Roman"/>
                <w:b/>
              </w:rPr>
              <w:t>зуді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End"/>
            <w:r w:rsidRPr="005F0BE9">
              <w:rPr>
                <w:rFonts w:ascii="Times New Roman" w:eastAsia="Times New Roman" w:hAnsi="Times New Roman" w:cs="Times New Roman"/>
                <w:b/>
              </w:rPr>
              <w:t>үзеге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асыру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шарттары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(ИНКОТЕРМС 2020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сәйкес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  <w:lang w:val="en-US"/>
              </w:rPr>
              <w:t>DDP</w:t>
            </w:r>
            <w:r w:rsidRPr="000C29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F0BE9" w:rsidRPr="000C29A6" w:rsidTr="00E82993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техниканы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жеткізу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мерзі</w:t>
            </w:r>
            <w:proofErr w:type="gramStart"/>
            <w:r w:rsidRPr="005F0BE9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5F0BE9">
              <w:rPr>
                <w:rFonts w:ascii="Times New Roman" w:eastAsia="Times New Roman" w:hAnsi="Times New Roman" w:cs="Times New Roman"/>
                <w:b/>
              </w:rPr>
              <w:t>і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және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орналасқан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жері</w:t>
            </w:r>
            <w:proofErr w:type="spellEnd"/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5F0BE9" w:rsidRDefault="005F0BE9" w:rsidP="005F0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Мекен-жайы</w:t>
            </w:r>
            <w:proofErr w:type="spell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СҚО, </w:t>
            </w:r>
            <w:proofErr w:type="spell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Петропавл</w:t>
            </w:r>
            <w:proofErr w:type="spell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қаласы</w:t>
            </w:r>
            <w:proofErr w:type="spell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Сәтбаев</w:t>
            </w:r>
            <w:proofErr w:type="spell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көшесі</w:t>
            </w:r>
            <w:proofErr w:type="spell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19</w:t>
            </w:r>
          </w:p>
          <w:p w:rsidR="005F0BE9" w:rsidRPr="000C29A6" w:rsidRDefault="005F0BE9" w:rsidP="005F0BE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Жеткізу</w:t>
            </w:r>
            <w:proofErr w:type="spell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мерзімі</w:t>
            </w:r>
            <w:proofErr w:type="spell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шартқа</w:t>
            </w:r>
            <w:proofErr w:type="spell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қол</w:t>
            </w:r>
            <w:proofErr w:type="spell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қойылған</w:t>
            </w:r>
            <w:proofErr w:type="spell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күннен</w:t>
            </w:r>
            <w:proofErr w:type="spell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бастап</w:t>
            </w:r>
            <w:proofErr w:type="spell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15 </w:t>
            </w:r>
            <w:proofErr w:type="spell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күнтізбелік</w:t>
            </w:r>
            <w:proofErr w:type="spell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5F0BE9">
              <w:rPr>
                <w:rFonts w:ascii="Times New Roman" w:hAnsi="Times New Roman" w:cs="Times New Roman"/>
                <w:color w:val="000000"/>
                <w:lang w:eastAsia="ru-RU"/>
              </w:rPr>
              <w:t>үн</w:t>
            </w:r>
            <w:proofErr w:type="spellEnd"/>
          </w:p>
        </w:tc>
      </w:tr>
      <w:tr w:rsidR="005F0BE9" w:rsidRPr="000C29A6" w:rsidTr="00E82993">
        <w:trPr>
          <w:trHeight w:val="1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Өнім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берушінің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оның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Қазақстан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Республикасындағы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сервистік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орталықтарының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үшінші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құзыретті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тұлғаларды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тарта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отырып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lastRenderedPageBreak/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5F0BE9">
              <w:rPr>
                <w:rFonts w:ascii="Times New Roman" w:eastAsia="Times New Roman" w:hAnsi="Times New Roman" w:cs="Times New Roman"/>
                <w:b/>
              </w:rPr>
              <w:t>техника</w:t>
            </w:r>
            <w:proofErr w:type="gramEnd"/>
            <w:r w:rsidRPr="005F0BE9">
              <w:rPr>
                <w:rFonts w:ascii="Times New Roman" w:eastAsia="Times New Roman" w:hAnsi="Times New Roman" w:cs="Times New Roman"/>
                <w:b/>
              </w:rPr>
              <w:t>ға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кепілдік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беретін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сервистік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қызмет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көрсету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шарттары</w:t>
            </w:r>
            <w:proofErr w:type="spellEnd"/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5F0BE9" w:rsidRDefault="005F0BE9" w:rsidP="005F0B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lastRenderedPageBreak/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F0BE9">
              <w:rPr>
                <w:rFonts w:ascii="Times New Roman" w:eastAsia="Times New Roman" w:hAnsi="Times New Roman" w:cs="Times New Roman"/>
              </w:rPr>
              <w:t>техника</w:t>
            </w:r>
            <w:proofErr w:type="gramEnd"/>
            <w:r w:rsidRPr="005F0BE9">
              <w:rPr>
                <w:rFonts w:ascii="Times New Roman" w:eastAsia="Times New Roman" w:hAnsi="Times New Roman" w:cs="Times New Roman"/>
              </w:rPr>
              <w:t>ға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кепілдік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сервистік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қызмет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көрсету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кемінде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37 ай.</w:t>
            </w:r>
          </w:p>
          <w:p w:rsidR="005F0BE9" w:rsidRPr="005F0BE9" w:rsidRDefault="005F0BE9" w:rsidP="005F0B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Жоспарлы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техникалық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қызмет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көрсету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тоқсанына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кемінде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рет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жүргізілуі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F0BE9">
              <w:rPr>
                <w:rFonts w:ascii="Times New Roman" w:eastAsia="Times New Roman" w:hAnsi="Times New Roman" w:cs="Times New Roman"/>
              </w:rPr>
              <w:t>тиіс</w:t>
            </w:r>
            <w:proofErr w:type="spellEnd"/>
            <w:proofErr w:type="gramEnd"/>
            <w:r w:rsidRPr="005F0BE9">
              <w:rPr>
                <w:rFonts w:ascii="Times New Roman" w:eastAsia="Times New Roman" w:hAnsi="Times New Roman" w:cs="Times New Roman"/>
              </w:rPr>
              <w:t>.</w:t>
            </w:r>
          </w:p>
          <w:p w:rsidR="005F0BE9" w:rsidRPr="005F0BE9" w:rsidRDefault="005F0BE9" w:rsidP="005F0B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Техникалық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қызмет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көрсету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жұмыстары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пайдалану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құжаттамасының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талаптарына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сәйкес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орындалады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мыналарды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қамтуы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F0BE9">
              <w:rPr>
                <w:rFonts w:ascii="Times New Roman" w:eastAsia="Times New Roman" w:hAnsi="Times New Roman" w:cs="Times New Roman"/>
              </w:rPr>
              <w:t>тиіс</w:t>
            </w:r>
            <w:proofErr w:type="spellEnd"/>
            <w:proofErr w:type="gramEnd"/>
            <w:r w:rsidRPr="005F0BE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5F0BE9" w:rsidRPr="005F0BE9" w:rsidRDefault="005F0BE9" w:rsidP="005F0B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E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жұмыс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істеген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құрамдас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бө</w:t>
            </w:r>
            <w:proofErr w:type="gramStart"/>
            <w:r w:rsidRPr="005F0BE9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5F0BE9">
              <w:rPr>
                <w:rFonts w:ascii="Times New Roman" w:eastAsia="Times New Roman" w:hAnsi="Times New Roman" w:cs="Times New Roman"/>
              </w:rPr>
              <w:t>іктерді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ауыстыру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>;</w:t>
            </w:r>
          </w:p>
          <w:p w:rsidR="005F0BE9" w:rsidRPr="005F0BE9" w:rsidRDefault="005F0BE9" w:rsidP="005F0B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E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техниканың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жекелеген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бө</w:t>
            </w:r>
            <w:proofErr w:type="gramStart"/>
            <w:r w:rsidRPr="005F0BE9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5F0BE9">
              <w:rPr>
                <w:rFonts w:ascii="Times New Roman" w:eastAsia="Times New Roman" w:hAnsi="Times New Roman" w:cs="Times New Roman"/>
              </w:rPr>
              <w:t>іктерін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ауыстыру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немесе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қалпына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келтіру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>;</w:t>
            </w:r>
          </w:p>
          <w:p w:rsidR="005F0BE9" w:rsidRPr="005F0BE9" w:rsidRDefault="005F0BE9" w:rsidP="005F0B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E9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техниканы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баптау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реттеу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; осы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F0BE9">
              <w:rPr>
                <w:rFonts w:ascii="Times New Roman" w:eastAsia="Times New Roman" w:hAnsi="Times New Roman" w:cs="Times New Roman"/>
              </w:rPr>
              <w:t>техника</w:t>
            </w:r>
            <w:proofErr w:type="gramEnd"/>
            <w:r w:rsidRPr="005F0BE9">
              <w:rPr>
                <w:rFonts w:ascii="Times New Roman" w:eastAsia="Times New Roman" w:hAnsi="Times New Roman" w:cs="Times New Roman"/>
              </w:rPr>
              <w:t>ға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тән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жұмыстар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т. б.;</w:t>
            </w:r>
          </w:p>
          <w:p w:rsidR="005F0BE9" w:rsidRPr="005F0BE9" w:rsidRDefault="005F0BE9" w:rsidP="005F0B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E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тазалау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майлау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қажет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болған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жағдайда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негізгі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механизмдер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мен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тораптарды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і</w:t>
            </w:r>
            <w:proofErr w:type="gramStart"/>
            <w:r w:rsidRPr="005F0BE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F0BE9">
              <w:rPr>
                <w:rFonts w:ascii="Times New Roman" w:eastAsia="Times New Roman" w:hAnsi="Times New Roman" w:cs="Times New Roman"/>
              </w:rPr>
              <w:t>іктеу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>;</w:t>
            </w:r>
          </w:p>
          <w:p w:rsidR="005F0BE9" w:rsidRPr="005F0BE9" w:rsidRDefault="005F0BE9" w:rsidP="005F0B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E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техника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корпусының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құрамдас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бөліктерінің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сыртқы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ішкі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беттерінен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шаңды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кірді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, коррозия мен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тотығу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іздерін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кетір</w:t>
            </w:r>
            <w:proofErr w:type="gramStart"/>
            <w:r w:rsidRPr="005F0BE9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Pr="005F0BE9">
              <w:rPr>
                <w:rFonts w:ascii="Times New Roman" w:eastAsia="Times New Roman" w:hAnsi="Times New Roman" w:cs="Times New Roman"/>
              </w:rPr>
              <w:t>ішінара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блокты-тораптық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бөлшектеумен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>);</w:t>
            </w:r>
          </w:p>
          <w:p w:rsidR="005F0BE9" w:rsidRPr="00D000C1" w:rsidRDefault="005F0BE9" w:rsidP="005F0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BE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пайдалану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құжаттамасында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көрсетілген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медициналық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техниканың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нақты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тү</w:t>
            </w:r>
            <w:proofErr w:type="gramStart"/>
            <w:r w:rsidRPr="005F0BE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F0BE9">
              <w:rPr>
                <w:rFonts w:ascii="Times New Roman" w:eastAsia="Times New Roman" w:hAnsi="Times New Roman" w:cs="Times New Roman"/>
              </w:rPr>
              <w:t>іне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тән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өзге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де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операциялар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F0BE9" w:rsidRPr="000C29A6" w:rsidTr="00E82993">
        <w:trPr>
          <w:trHeight w:val="1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Байланысты</w:t>
            </w:r>
            <w:proofErr w:type="spellEnd"/>
            <w:r w:rsidRPr="005F0B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  <w:b/>
              </w:rPr>
              <w:t>қызметтер</w:t>
            </w:r>
            <w:proofErr w:type="spellEnd"/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BE9" w:rsidRPr="000C29A6" w:rsidRDefault="005F0BE9" w:rsidP="00E829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F0BE9">
              <w:rPr>
                <w:rFonts w:ascii="Times New Roman" w:eastAsia="Times New Roman" w:hAnsi="Times New Roman" w:cs="Times New Roman"/>
              </w:rPr>
              <w:t>Орын</w:t>
            </w:r>
            <w:proofErr w:type="gramEnd"/>
            <w:r w:rsidRPr="005F0BE9">
              <w:rPr>
                <w:rFonts w:ascii="Times New Roman" w:eastAsia="Times New Roman" w:hAnsi="Times New Roman" w:cs="Times New Roman"/>
              </w:rPr>
              <w:t>ға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жеткізу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түсіру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қажетті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қабатқа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көтерілу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монтаждау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орнату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қызметкерлерді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E9">
              <w:rPr>
                <w:rFonts w:ascii="Times New Roman" w:eastAsia="Times New Roman" w:hAnsi="Times New Roman" w:cs="Times New Roman"/>
              </w:rPr>
              <w:t>оқыту</w:t>
            </w:r>
            <w:proofErr w:type="spellEnd"/>
            <w:r w:rsidRPr="005F0BE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5F0BE9" w:rsidRPr="00D06793" w:rsidRDefault="005F0BE9" w:rsidP="005F0BE9">
      <w:pPr>
        <w:spacing w:after="0" w:line="240" w:lineRule="auto"/>
        <w:rPr>
          <w:rFonts w:ascii="Times New Roman" w:hAnsi="Times New Roman" w:cs="Times New Roman"/>
        </w:rPr>
      </w:pPr>
    </w:p>
    <w:p w:rsidR="005F0BE9" w:rsidRDefault="005F0BE9" w:rsidP="005F0BE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000C1" w:rsidRDefault="005F0BE9" w:rsidP="005F0BE9">
      <w:pPr>
        <w:pStyle w:val="a8"/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 w:rsidRPr="005F0BE9">
        <w:rPr>
          <w:rFonts w:ascii="Times New Roman" w:eastAsia="Times New Roman" w:hAnsi="Times New Roman"/>
          <w:b/>
          <w:bCs/>
          <w:lang w:eastAsia="zh-CN"/>
        </w:rPr>
        <w:t xml:space="preserve">СҚО </w:t>
      </w:r>
      <w:proofErr w:type="spellStart"/>
      <w:r w:rsidRPr="005F0BE9">
        <w:rPr>
          <w:rFonts w:ascii="Times New Roman" w:eastAsia="Times New Roman" w:hAnsi="Times New Roman"/>
          <w:b/>
          <w:bCs/>
          <w:lang w:eastAsia="zh-CN"/>
        </w:rPr>
        <w:t>әкімдігі</w:t>
      </w:r>
      <w:proofErr w:type="spellEnd"/>
      <w:r w:rsidRPr="005F0BE9">
        <w:rPr>
          <w:rFonts w:ascii="Times New Roman" w:eastAsia="Times New Roman" w:hAnsi="Times New Roman"/>
          <w:b/>
          <w:bCs/>
          <w:lang w:eastAsia="zh-CN"/>
        </w:rPr>
        <w:t xml:space="preserve"> ДСМ КММ "№ 2 </w:t>
      </w:r>
      <w:proofErr w:type="spellStart"/>
      <w:r w:rsidRPr="005F0BE9">
        <w:rPr>
          <w:rFonts w:ascii="Times New Roman" w:eastAsia="Times New Roman" w:hAnsi="Times New Roman"/>
          <w:b/>
          <w:bCs/>
          <w:lang w:eastAsia="zh-CN"/>
        </w:rPr>
        <w:t>қалалық</w:t>
      </w:r>
      <w:proofErr w:type="spellEnd"/>
      <w:r w:rsidRPr="005F0BE9">
        <w:rPr>
          <w:rFonts w:ascii="Times New Roman" w:eastAsia="Times New Roman" w:hAnsi="Times New Roman"/>
          <w:b/>
          <w:bCs/>
          <w:lang w:eastAsia="zh-CN"/>
        </w:rPr>
        <w:t xml:space="preserve"> </w:t>
      </w:r>
      <w:proofErr w:type="spellStart"/>
      <w:r w:rsidRPr="005F0BE9">
        <w:rPr>
          <w:rFonts w:ascii="Times New Roman" w:eastAsia="Times New Roman" w:hAnsi="Times New Roman"/>
          <w:b/>
          <w:bCs/>
          <w:lang w:eastAsia="zh-CN"/>
        </w:rPr>
        <w:t>емхана</w:t>
      </w:r>
      <w:proofErr w:type="spellEnd"/>
      <w:r w:rsidRPr="005F0BE9">
        <w:rPr>
          <w:rFonts w:ascii="Times New Roman" w:eastAsia="Times New Roman" w:hAnsi="Times New Roman"/>
          <w:b/>
          <w:bCs/>
          <w:lang w:eastAsia="zh-CN"/>
        </w:rPr>
        <w:t xml:space="preserve">" ШЖҚ КМК директоры </w:t>
      </w:r>
      <w:r>
        <w:rPr>
          <w:rFonts w:ascii="Times New Roman" w:eastAsia="Times New Roman" w:hAnsi="Times New Roman"/>
          <w:b/>
          <w:bCs/>
          <w:lang w:eastAsia="zh-CN"/>
        </w:rPr>
        <w:t xml:space="preserve">                                                                                                       Ж</w:t>
      </w:r>
      <w:r w:rsidRPr="005F0BE9">
        <w:rPr>
          <w:rFonts w:ascii="Times New Roman" w:eastAsia="Times New Roman" w:hAnsi="Times New Roman"/>
          <w:b/>
          <w:bCs/>
          <w:lang w:eastAsia="zh-CN"/>
        </w:rPr>
        <w:t xml:space="preserve">. </w:t>
      </w:r>
      <w:proofErr w:type="spellStart"/>
      <w:r w:rsidRPr="005F0BE9">
        <w:rPr>
          <w:rFonts w:ascii="Times New Roman" w:eastAsia="Times New Roman" w:hAnsi="Times New Roman"/>
          <w:b/>
          <w:bCs/>
          <w:lang w:eastAsia="zh-CN"/>
        </w:rPr>
        <w:t>Әбілев</w:t>
      </w:r>
      <w:proofErr w:type="spellEnd"/>
      <w:proofErr w:type="gramEnd"/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F0BE9" w:rsidRDefault="005F0BE9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946F8E" w:rsidRPr="006C55FA" w:rsidRDefault="000C29A6" w:rsidP="00946F8E">
      <w:pPr>
        <w:pStyle w:val="a8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Приложение </w:t>
      </w:r>
      <w:r w:rsidR="00072AC9">
        <w:rPr>
          <w:rFonts w:ascii="Times New Roman" w:hAnsi="Times New Roman"/>
          <w:b/>
          <w:sz w:val="24"/>
          <w:szCs w:val="24"/>
          <w:lang w:val="kk-KZ"/>
        </w:rPr>
        <w:t>2</w:t>
      </w:r>
      <w:bookmarkStart w:id="0" w:name="_GoBack"/>
      <w:bookmarkEnd w:id="0"/>
    </w:p>
    <w:p w:rsidR="003D61B3" w:rsidRPr="00D06793" w:rsidRDefault="003D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55652" w:rsidRPr="000C29A6" w:rsidRDefault="0085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Техническая спецификация</w:t>
      </w:r>
    </w:p>
    <w:p w:rsidR="00855652" w:rsidRPr="00D06793" w:rsidRDefault="00DF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  <w:r w:rsidRPr="00D06793"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15534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850"/>
        <w:gridCol w:w="3231"/>
        <w:gridCol w:w="567"/>
        <w:gridCol w:w="2409"/>
        <w:gridCol w:w="7059"/>
        <w:gridCol w:w="1418"/>
      </w:tblGrid>
      <w:tr w:rsidR="00855652" w:rsidRPr="000C29A6" w:rsidTr="00A55369">
        <w:trPr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55652" w:rsidRPr="000C29A6" w:rsidRDefault="0085565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0C29A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C29A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55652" w:rsidRPr="000C29A6" w:rsidRDefault="00855652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5652" w:rsidRPr="000C29A6" w:rsidRDefault="00855652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Описание</w:t>
            </w:r>
          </w:p>
        </w:tc>
      </w:tr>
      <w:tr w:rsidR="00855652" w:rsidRPr="000C29A6" w:rsidTr="00A5536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52" w:rsidRPr="000C29A6" w:rsidRDefault="00855652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52" w:rsidRPr="000C29A6" w:rsidRDefault="00855652">
            <w:pPr>
              <w:tabs>
                <w:tab w:val="left" w:pos="45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="008B3850" w:rsidRPr="000C29A6">
              <w:rPr>
                <w:rFonts w:ascii="Times New Roman" w:eastAsia="Times New Roman" w:hAnsi="Times New Roman" w:cs="Times New Roman"/>
                <w:b/>
              </w:rPr>
              <w:t xml:space="preserve">медицинской техники </w:t>
            </w:r>
          </w:p>
          <w:p w:rsidR="00855652" w:rsidRPr="000C29A6" w:rsidRDefault="00855652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9A6">
              <w:rPr>
                <w:rFonts w:ascii="Times New Roman" w:eastAsia="Times New Roman" w:hAnsi="Times New Roman" w:cs="Times New Roman"/>
                <w:i/>
              </w:rPr>
              <w:t>(</w:t>
            </w:r>
            <w:r w:rsidR="008B3850" w:rsidRPr="000C29A6">
              <w:rPr>
                <w:rFonts w:ascii="Times New Roman" w:eastAsia="Times New Roman" w:hAnsi="Times New Roman" w:cs="Times New Roman"/>
                <w:i/>
              </w:rPr>
              <w:t>в соответствии с государственным реестром медицинских изделий с указанием модели, наименования производителя, страны</w:t>
            </w:r>
            <w:r w:rsidRPr="000C29A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E5" w:rsidRPr="000C29A6" w:rsidRDefault="00D02AE5" w:rsidP="00D02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1A1E24" w:rsidRPr="000C29A6" w:rsidRDefault="002B0EA9" w:rsidP="000C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C29A6">
              <w:rPr>
                <w:rFonts w:ascii="Times New Roman" w:hAnsi="Times New Roman" w:cs="Times New Roman"/>
                <w:b/>
              </w:rPr>
              <w:t xml:space="preserve">Кашлевая изолирующая кабина для сбора мокроты </w:t>
            </w:r>
            <w:r w:rsidR="000C29A6" w:rsidRPr="000C29A6">
              <w:rPr>
                <w:rFonts w:ascii="Times New Roman" w:hAnsi="Times New Roman" w:cs="Times New Roman"/>
                <w:b/>
              </w:rPr>
              <w:t>с переговорным устройством и 2 фильтра.</w:t>
            </w:r>
          </w:p>
        </w:tc>
      </w:tr>
      <w:tr w:rsidR="008B3850" w:rsidRPr="000C29A6" w:rsidTr="00A55369">
        <w:trPr>
          <w:trHeight w:val="61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3850" w:rsidRPr="000C29A6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396B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Требования к комплектации</w:t>
            </w:r>
          </w:p>
          <w:p w:rsidR="008B3850" w:rsidRPr="000C29A6" w:rsidRDefault="008B3850" w:rsidP="00396BF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0C29A6" w:rsidRDefault="008B3850" w:rsidP="00396BF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850" w:rsidRPr="000C29A6" w:rsidRDefault="008B38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C29A6">
              <w:rPr>
                <w:rFonts w:ascii="Times New Roman" w:eastAsia="Times New Roman" w:hAnsi="Times New Roman" w:cs="Times New Roman"/>
                <w:i/>
              </w:rPr>
              <w:t>№</w:t>
            </w:r>
          </w:p>
          <w:p w:rsidR="008B3850" w:rsidRPr="000C29A6" w:rsidRDefault="008B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0C29A6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0C29A6">
              <w:rPr>
                <w:rFonts w:ascii="Times New Roman" w:eastAsia="Times New Roman" w:hAnsi="Times New Roman" w:cs="Times New Roman"/>
                <w:i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850" w:rsidRPr="000C29A6" w:rsidRDefault="008B3850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C29A6">
              <w:rPr>
                <w:rFonts w:ascii="Times New Roman" w:eastAsia="Times New Roman" w:hAnsi="Times New Roman" w:cs="Times New Roman"/>
                <w:i/>
              </w:rPr>
              <w:t xml:space="preserve">Наименование </w:t>
            </w:r>
            <w:proofErr w:type="gramStart"/>
            <w:r w:rsidRPr="000C29A6">
              <w:rPr>
                <w:rFonts w:ascii="Times New Roman" w:eastAsia="Times New Roman" w:hAnsi="Times New Roman" w:cs="Times New Roman"/>
                <w:i/>
              </w:rPr>
              <w:t>комплектующего</w:t>
            </w:r>
            <w:proofErr w:type="gramEnd"/>
            <w:r w:rsidRPr="000C29A6">
              <w:rPr>
                <w:rFonts w:ascii="Times New Roman" w:eastAsia="Times New Roman" w:hAnsi="Times New Roman" w:cs="Times New Roman"/>
                <w:i/>
              </w:rPr>
              <w:t xml:space="preserve"> к медицинской технике (в соответствии с государственным реестром медицинских изделий)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850" w:rsidRPr="000C29A6" w:rsidRDefault="008B3850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C29A6">
              <w:rPr>
                <w:rFonts w:ascii="Times New Roman" w:eastAsia="Times New Roman" w:hAnsi="Times New Roman" w:cs="Times New Roman"/>
                <w:i/>
              </w:rPr>
              <w:t xml:space="preserve">Модель и (или) марка, каталожный номер, краткая техническая характеристика </w:t>
            </w:r>
            <w:proofErr w:type="gramStart"/>
            <w:r w:rsidRPr="000C29A6">
              <w:rPr>
                <w:rFonts w:ascii="Times New Roman" w:eastAsia="Times New Roman" w:hAnsi="Times New Roman" w:cs="Times New Roman"/>
                <w:i/>
              </w:rPr>
              <w:t>комплектующего</w:t>
            </w:r>
            <w:proofErr w:type="gramEnd"/>
            <w:r w:rsidRPr="000C29A6">
              <w:rPr>
                <w:rFonts w:ascii="Times New Roman" w:eastAsia="Times New Roman" w:hAnsi="Times New Roman" w:cs="Times New Roman"/>
                <w:i/>
              </w:rPr>
              <w:t xml:space="preserve"> к медицинской технике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0" w:rsidRPr="000C29A6" w:rsidRDefault="008B3850" w:rsidP="008B3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C29A6">
              <w:rPr>
                <w:rFonts w:ascii="Times New Roman" w:eastAsia="Times New Roman" w:hAnsi="Times New Roman" w:cs="Times New Roman"/>
                <w:i/>
              </w:rPr>
              <w:t>Требуемое количество</w:t>
            </w:r>
          </w:p>
        </w:tc>
      </w:tr>
      <w:tr w:rsidR="00886DBB" w:rsidRPr="000C29A6" w:rsidTr="00A55369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DBB" w:rsidRPr="000C29A6" w:rsidRDefault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DBB" w:rsidRPr="000C29A6" w:rsidRDefault="00886DB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BB" w:rsidRPr="000C29A6" w:rsidRDefault="00886DB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  <w:i/>
              </w:rPr>
              <w:t>Основные комплектующие</w:t>
            </w:r>
          </w:p>
        </w:tc>
      </w:tr>
      <w:tr w:rsidR="00F44127" w:rsidRPr="000C29A6" w:rsidTr="00A55369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4127" w:rsidRPr="000C29A6" w:rsidRDefault="00F441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4127" w:rsidRPr="000C29A6" w:rsidRDefault="00F4412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127" w:rsidRPr="000C29A6" w:rsidRDefault="00F44127" w:rsidP="005F2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2C" w:rsidRPr="000C29A6" w:rsidRDefault="00B96C2C" w:rsidP="00B96C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96C2C" w:rsidRPr="000C29A6" w:rsidRDefault="00B96C2C" w:rsidP="00B96C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96C2C" w:rsidRPr="000C29A6" w:rsidRDefault="00B96C2C" w:rsidP="00B96C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96C2C" w:rsidRPr="000C29A6" w:rsidRDefault="00B96C2C" w:rsidP="00B96C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96C2C" w:rsidRPr="000C29A6" w:rsidRDefault="00B96C2C" w:rsidP="00B96C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F44127" w:rsidRPr="000C29A6" w:rsidRDefault="00E30E27" w:rsidP="000C29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29A6">
              <w:rPr>
                <w:rFonts w:ascii="Times New Roman" w:hAnsi="Times New Roman" w:cs="Times New Roman"/>
              </w:rPr>
              <w:t>Кашлевая изоли</w:t>
            </w:r>
            <w:r w:rsidR="000C29A6" w:rsidRPr="000C29A6">
              <w:rPr>
                <w:rFonts w:ascii="Times New Roman" w:hAnsi="Times New Roman" w:cs="Times New Roman"/>
              </w:rPr>
              <w:t>рующая кабина для сбора мокроты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27" w:rsidRPr="000C29A6" w:rsidRDefault="00E30E27" w:rsidP="000C2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 xml:space="preserve">Кабина </w:t>
            </w:r>
            <w:proofErr w:type="gramStart"/>
            <w:r w:rsidRPr="000C29A6">
              <w:rPr>
                <w:rFonts w:ascii="Times New Roman" w:hAnsi="Times New Roman" w:cs="Times New Roman"/>
              </w:rPr>
              <w:t>используется для забора патологического материла</w:t>
            </w:r>
            <w:proofErr w:type="gramEnd"/>
            <w:r w:rsidRPr="000C29A6">
              <w:rPr>
                <w:rFonts w:ascii="Times New Roman" w:hAnsi="Times New Roman" w:cs="Times New Roman"/>
              </w:rPr>
              <w:t xml:space="preserve"> (мокроты). </w:t>
            </w:r>
          </w:p>
          <w:p w:rsidR="00E30E27" w:rsidRPr="000C29A6" w:rsidRDefault="00E30E27" w:rsidP="000C2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 xml:space="preserve">Конструктивная особенность кабины позволяет достичь полной воздушной изоляции </w:t>
            </w:r>
            <w:r w:rsidRPr="000C29A6">
              <w:rPr>
                <w:rFonts w:ascii="Times New Roman" w:hAnsi="Times New Roman" w:cs="Times New Roman"/>
                <w:lang w:val="kk-KZ"/>
              </w:rPr>
              <w:t xml:space="preserve">в целях предупреждения возможного заражения персонала </w:t>
            </w:r>
            <w:r w:rsidRPr="000C29A6">
              <w:rPr>
                <w:rFonts w:ascii="Times New Roman" w:hAnsi="Times New Roman" w:cs="Times New Roman"/>
              </w:rPr>
              <w:t xml:space="preserve">инфекцией, передающейся воздушно-капельным путём во время процедур с высоким риском выделения инфекционного аэрозоля. </w:t>
            </w:r>
          </w:p>
          <w:p w:rsidR="00E30E27" w:rsidRPr="000C29A6" w:rsidRDefault="00E30E27" w:rsidP="000C2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 xml:space="preserve">Кабина работает в двух режимах:  Режим 1 – в присутствии человека во время сдачи мокроты работает вентилятор и светильник. Режим 2 – в отсутствии человека после процедуры работает ультрафиолетовый облучатель. </w:t>
            </w:r>
          </w:p>
          <w:p w:rsidR="002F3DF6" w:rsidRPr="000C29A6" w:rsidRDefault="00E30E27" w:rsidP="000C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A6">
              <w:rPr>
                <w:rFonts w:ascii="Times New Roman" w:hAnsi="Times New Roman" w:cs="Times New Roman"/>
              </w:rPr>
              <w:t>Кабина представляет собой сборно-разборную конструкцию, изготовленную из мета</w:t>
            </w:r>
            <w:r w:rsidR="00F80241" w:rsidRPr="000C29A6">
              <w:rPr>
                <w:rFonts w:ascii="Times New Roman" w:hAnsi="Times New Roman" w:cs="Times New Roman"/>
              </w:rPr>
              <w:t>л</w:t>
            </w:r>
            <w:r w:rsidRPr="000C29A6">
              <w:rPr>
                <w:rFonts w:ascii="Times New Roman" w:hAnsi="Times New Roman" w:cs="Times New Roman"/>
              </w:rPr>
              <w:t xml:space="preserve">ла </w:t>
            </w:r>
            <w:r w:rsidRPr="000C29A6">
              <w:rPr>
                <w:rFonts w:ascii="Times New Roman" w:hAnsi="Times New Roman" w:cs="Times New Roman"/>
                <w:b/>
              </w:rPr>
              <w:t xml:space="preserve">(не </w:t>
            </w:r>
            <w:proofErr w:type="spellStart"/>
            <w:r w:rsidRPr="000C29A6">
              <w:rPr>
                <w:rFonts w:ascii="Times New Roman" w:hAnsi="Times New Roman" w:cs="Times New Roman"/>
                <w:b/>
              </w:rPr>
              <w:t>профлист</w:t>
            </w:r>
            <w:proofErr w:type="spellEnd"/>
            <w:r w:rsidRPr="000C29A6">
              <w:rPr>
                <w:rFonts w:ascii="Times New Roman" w:hAnsi="Times New Roman" w:cs="Times New Roman"/>
                <w:b/>
              </w:rPr>
              <w:t xml:space="preserve">) </w:t>
            </w:r>
            <w:r w:rsidRPr="000C29A6">
              <w:rPr>
                <w:rFonts w:ascii="Times New Roman" w:hAnsi="Times New Roman" w:cs="Times New Roman"/>
              </w:rPr>
              <w:t>толщиной не менее 1,2 мм, окрашенную порошково-полимерной краской, устойчивой к применению дезинфицирующих средств. Кабина имеет размеры не менее (900/1050/2100(2300</w:t>
            </w:r>
            <w:r w:rsidR="000C29A6" w:rsidRPr="000C29A6">
              <w:rPr>
                <w:rFonts w:ascii="Times New Roman" w:hAnsi="Times New Roman" w:cs="Times New Roman"/>
              </w:rPr>
              <w:t>)мм), вес нетто не более 175 кг и не менее 140 кг.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127" w:rsidRPr="000C29A6" w:rsidRDefault="00B96C2C" w:rsidP="00983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9A6">
              <w:rPr>
                <w:rFonts w:ascii="Times New Roman" w:hAnsi="Times New Roman" w:cs="Times New Roman"/>
                <w:bCs/>
                <w:color w:val="000000"/>
              </w:rPr>
              <w:t>1 комплект</w:t>
            </w:r>
          </w:p>
        </w:tc>
      </w:tr>
      <w:tr w:rsidR="00A55369" w:rsidRPr="000C29A6" w:rsidTr="00A55369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369" w:rsidRPr="000C29A6" w:rsidRDefault="002F022A" w:rsidP="005F2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369" w:rsidRPr="000C29A6" w:rsidRDefault="00E30E27" w:rsidP="00A55369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</w:rPr>
              <w:t>Вентиляционный блок с клапаном обратного хода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369" w:rsidRPr="000C29A6" w:rsidRDefault="00E30E27" w:rsidP="00B9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A6">
              <w:rPr>
                <w:rFonts w:ascii="Times New Roman" w:hAnsi="Times New Roman" w:cs="Times New Roman"/>
              </w:rPr>
              <w:t>Вентилятор диаметром  не менее 125 мм, обеспечивающий не менее 24 (двадцати четырёх) кратный воздухообмен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 w:rsidP="000647DD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>1 штука</w:t>
            </w:r>
          </w:p>
        </w:tc>
      </w:tr>
      <w:tr w:rsidR="00E30E27" w:rsidRPr="000C29A6" w:rsidTr="00A55369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0E27" w:rsidRPr="000C29A6" w:rsidRDefault="00E30E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0E27" w:rsidRPr="000C29A6" w:rsidRDefault="00E30E2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E27" w:rsidRPr="000C29A6" w:rsidRDefault="00E30E27" w:rsidP="005F2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27" w:rsidRPr="000C29A6" w:rsidRDefault="000C29A6" w:rsidP="00A55369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Ф</w:t>
            </w:r>
            <w:r w:rsidR="00E30E27"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>ильтр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27" w:rsidRPr="000C29A6" w:rsidRDefault="00E30E27" w:rsidP="00B96C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9A6">
              <w:rPr>
                <w:rFonts w:ascii="Times New Roman" w:hAnsi="Times New Roman" w:cs="Times New Roman"/>
              </w:rPr>
              <w:t xml:space="preserve">Класс </w:t>
            </w:r>
            <w:r w:rsidRPr="000C29A6">
              <w:rPr>
                <w:rFonts w:ascii="Times New Roman" w:hAnsi="Times New Roman" w:cs="Times New Roman"/>
                <w:lang w:val="en-US"/>
              </w:rPr>
              <w:t>HEPA</w:t>
            </w:r>
            <w:r w:rsidRPr="000C29A6">
              <w:rPr>
                <w:rFonts w:ascii="Times New Roman" w:hAnsi="Times New Roman" w:cs="Times New Roman"/>
              </w:rPr>
              <w:t xml:space="preserve"> фильтра - </w:t>
            </w:r>
            <w:r w:rsidRPr="000C29A6">
              <w:rPr>
                <w:rFonts w:ascii="Times New Roman" w:hAnsi="Times New Roman" w:cs="Times New Roman"/>
                <w:lang w:val="en-US"/>
              </w:rPr>
              <w:t>H</w:t>
            </w:r>
            <w:r w:rsidRPr="000C29A6">
              <w:rPr>
                <w:rFonts w:ascii="Times New Roman" w:hAnsi="Times New Roman" w:cs="Times New Roman"/>
              </w:rPr>
              <w:t xml:space="preserve">13, эффективность </w:t>
            </w:r>
            <w:r w:rsidR="00F80241" w:rsidRPr="000C29A6">
              <w:rPr>
                <w:rFonts w:ascii="Times New Roman" w:hAnsi="Times New Roman" w:cs="Times New Roman"/>
              </w:rPr>
              <w:t xml:space="preserve">не менее </w:t>
            </w:r>
            <w:r w:rsidRPr="000C29A6">
              <w:rPr>
                <w:rFonts w:ascii="Times New Roman" w:hAnsi="Times New Roman" w:cs="Times New Roman"/>
              </w:rPr>
              <w:t xml:space="preserve">99,95%. Помимо 1 </w:t>
            </w:r>
            <w:r w:rsidRPr="000C29A6">
              <w:rPr>
                <w:rFonts w:ascii="Times New Roman" w:hAnsi="Times New Roman" w:cs="Times New Roman"/>
              </w:rPr>
              <w:lastRenderedPageBreak/>
              <w:t xml:space="preserve">(одного) основного, в комплект поставки входят 2 (два) дополнительных запасных </w:t>
            </w:r>
            <w:r w:rsidRPr="000C29A6">
              <w:rPr>
                <w:rFonts w:ascii="Times New Roman" w:hAnsi="Times New Roman" w:cs="Times New Roman"/>
                <w:lang w:val="en-US"/>
              </w:rPr>
              <w:t>HEPA</w:t>
            </w:r>
            <w:r w:rsidRPr="000C29A6">
              <w:rPr>
                <w:rFonts w:ascii="Times New Roman" w:hAnsi="Times New Roman" w:cs="Times New Roman"/>
              </w:rPr>
              <w:t xml:space="preserve"> фильтра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27" w:rsidRPr="000C29A6" w:rsidRDefault="00E30E27" w:rsidP="000647DD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3 штуки</w:t>
            </w:r>
          </w:p>
        </w:tc>
      </w:tr>
      <w:tr w:rsidR="00E30E27" w:rsidRPr="000C29A6" w:rsidTr="00A55369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0E27" w:rsidRPr="000C29A6" w:rsidRDefault="00E30E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0E27" w:rsidRPr="000C29A6" w:rsidRDefault="00E30E27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E27" w:rsidRPr="000C29A6" w:rsidRDefault="00E30E27" w:rsidP="005F2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27" w:rsidRPr="000C29A6" w:rsidRDefault="00E30E27" w:rsidP="00A55369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</w:rPr>
              <w:t>Переговорное устройство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27" w:rsidRPr="000C29A6" w:rsidRDefault="00AA41B6" w:rsidP="00B96C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9A6">
              <w:rPr>
                <w:rFonts w:ascii="Times New Roman" w:hAnsi="Times New Roman" w:cs="Times New Roman"/>
              </w:rPr>
              <w:t xml:space="preserve">Устройство, которое обеспечивает громкую связь в пределах не менее 300 (триста) метров между пациентом и медицинским персоналом.  Переговорное устройство состоит из пульта  и панели абонента. Пульт оборудован сенсорными кнопками с подсветкой, которые не имеют ограничений по количеству нажатий и  позволяют управлять функциями  громкости не менее (16 уровней) и чувствительности (16 уровней). Акустические детекторы не реагируют  на лишние шумы, передача речи четкая, эффект объемного звука. Корпус  </w:t>
            </w:r>
            <w:proofErr w:type="spellStart"/>
            <w:r w:rsidRPr="000C29A6">
              <w:rPr>
                <w:rFonts w:ascii="Times New Roman" w:hAnsi="Times New Roman" w:cs="Times New Roman"/>
              </w:rPr>
              <w:t>вандалоустойчивый</w:t>
            </w:r>
            <w:proofErr w:type="spellEnd"/>
            <w:r w:rsidRPr="000C29A6">
              <w:rPr>
                <w:rFonts w:ascii="Times New Roman" w:hAnsi="Times New Roman" w:cs="Times New Roman"/>
              </w:rPr>
              <w:t>, есть функция «конфиденциального разговора».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27" w:rsidRPr="000C29A6" w:rsidRDefault="00AA41B6" w:rsidP="000647DD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>1 штука</w:t>
            </w:r>
          </w:p>
        </w:tc>
      </w:tr>
      <w:tr w:rsidR="00AA41B6" w:rsidRPr="000C29A6" w:rsidTr="00A55369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5F2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AA41B6" w:rsidP="00A55369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r w:rsidRPr="000C29A6">
              <w:rPr>
                <w:rFonts w:ascii="Times New Roman" w:hAnsi="Times New Roman"/>
                <w:sz w:val="22"/>
                <w:szCs w:val="22"/>
              </w:rPr>
              <w:t>Светильник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AA41B6" w:rsidP="00B96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0647DD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>1 штука</w:t>
            </w:r>
          </w:p>
        </w:tc>
      </w:tr>
      <w:tr w:rsidR="00AA41B6" w:rsidRPr="000C29A6" w:rsidTr="00A55369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5F2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AA41B6" w:rsidP="00A55369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r w:rsidRPr="000C29A6">
              <w:rPr>
                <w:rFonts w:ascii="Times New Roman" w:hAnsi="Times New Roman"/>
                <w:sz w:val="22"/>
                <w:szCs w:val="22"/>
              </w:rPr>
              <w:t xml:space="preserve">Ультрафиолетовый облучатель 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AA41B6" w:rsidP="00B96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Ультрафиолетовый облучатель  мощностью не менее 30 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0647DD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>1 штука</w:t>
            </w:r>
          </w:p>
        </w:tc>
      </w:tr>
      <w:tr w:rsidR="00AA41B6" w:rsidRPr="000C29A6" w:rsidTr="00A55369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5F2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AA41B6" w:rsidP="00A55369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r w:rsidRPr="000C29A6">
              <w:rPr>
                <w:rFonts w:ascii="Times New Roman" w:hAnsi="Times New Roman"/>
                <w:sz w:val="22"/>
                <w:szCs w:val="22"/>
              </w:rPr>
              <w:t>Внутренняя скамейка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AA41B6" w:rsidP="00B96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0647DD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>1 штука</w:t>
            </w:r>
          </w:p>
        </w:tc>
      </w:tr>
      <w:tr w:rsidR="00AA41B6" w:rsidRPr="000C29A6" w:rsidTr="00A55369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5F2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AA41B6" w:rsidP="00A55369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r w:rsidRPr="000C29A6">
              <w:rPr>
                <w:rFonts w:ascii="Times New Roman" w:hAnsi="Times New Roman"/>
                <w:sz w:val="22"/>
                <w:szCs w:val="22"/>
              </w:rPr>
              <w:t>Полочка перед смотровым стеклом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AA41B6" w:rsidP="00B96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0647DD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>1 штука</w:t>
            </w:r>
          </w:p>
        </w:tc>
      </w:tr>
      <w:tr w:rsidR="00AA41B6" w:rsidRPr="000C29A6" w:rsidTr="00A55369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5F2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AA41B6" w:rsidP="00A55369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r w:rsidRPr="000C29A6">
              <w:rPr>
                <w:rFonts w:ascii="Times New Roman" w:hAnsi="Times New Roman"/>
                <w:sz w:val="22"/>
                <w:szCs w:val="22"/>
              </w:rPr>
              <w:t>Выключатель двухклавишный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AA41B6" w:rsidP="00B96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0647DD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>1 штука</w:t>
            </w:r>
          </w:p>
        </w:tc>
      </w:tr>
      <w:tr w:rsidR="00AA41B6" w:rsidRPr="000C29A6" w:rsidTr="00A55369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5F2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F80241" w:rsidP="00A55369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r w:rsidRPr="000C29A6">
              <w:rPr>
                <w:rFonts w:ascii="Times New Roman" w:hAnsi="Times New Roman"/>
                <w:sz w:val="22"/>
                <w:szCs w:val="22"/>
              </w:rPr>
              <w:t>М</w:t>
            </w:r>
            <w:r w:rsidR="00AA41B6" w:rsidRPr="000C29A6">
              <w:rPr>
                <w:rFonts w:ascii="Times New Roman" w:hAnsi="Times New Roman"/>
                <w:sz w:val="22"/>
                <w:szCs w:val="22"/>
              </w:rPr>
              <w:t>онтажный набор метизов для сборки;  гофра, диаметром не менее 125 мм.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AA41B6" w:rsidP="00B96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0647DD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>1 штука</w:t>
            </w:r>
          </w:p>
        </w:tc>
      </w:tr>
      <w:tr w:rsidR="00AA41B6" w:rsidRPr="000C29A6" w:rsidTr="00A55369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5F2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AA41B6" w:rsidP="00A55369">
            <w:pPr>
              <w:pStyle w:val="ae"/>
              <w:tabs>
                <w:tab w:val="right" w:pos="6096"/>
              </w:tabs>
              <w:rPr>
                <w:rFonts w:ascii="Times New Roman" w:hAnsi="Times New Roman"/>
                <w:sz w:val="22"/>
                <w:szCs w:val="22"/>
              </w:rPr>
            </w:pPr>
            <w:r w:rsidRPr="000C29A6">
              <w:rPr>
                <w:rFonts w:ascii="Times New Roman" w:hAnsi="Times New Roman"/>
                <w:sz w:val="22"/>
                <w:szCs w:val="22"/>
              </w:rPr>
              <w:t>Технический паспорт на русском и казахском языках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6" w:rsidRPr="000C29A6" w:rsidRDefault="00AA41B6" w:rsidP="00B96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B6" w:rsidRPr="000C29A6" w:rsidRDefault="00AA41B6" w:rsidP="000647DD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C29A6">
              <w:rPr>
                <w:rFonts w:ascii="Times New Roman" w:hAnsi="Times New Roman"/>
                <w:sz w:val="22"/>
                <w:szCs w:val="22"/>
                <w:lang w:eastAsia="ru-RU"/>
              </w:rPr>
              <w:t>1 штука</w:t>
            </w:r>
          </w:p>
        </w:tc>
      </w:tr>
      <w:tr w:rsidR="00A55369" w:rsidRPr="000C29A6" w:rsidTr="00A5536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29A6">
              <w:rPr>
                <w:rFonts w:ascii="Times New Roman" w:eastAsia="Times New Roman" w:hAnsi="Times New Roman" w:cs="Times New Roman"/>
                <w:b/>
                <w:bCs/>
              </w:rPr>
              <w:t>Требования к условиям эксплуатации</w:t>
            </w:r>
          </w:p>
          <w:p w:rsidR="00A55369" w:rsidRPr="000C29A6" w:rsidRDefault="00A553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55369" w:rsidRPr="000C29A6" w:rsidRDefault="00A55369" w:rsidP="0090582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 w:rsidP="0004641E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napToGrid w:val="0"/>
              </w:rPr>
            </w:pPr>
            <w:r w:rsidRPr="000C29A6">
              <w:rPr>
                <w:rStyle w:val="layout"/>
                <w:rFonts w:ascii="Times New Roman" w:hAnsi="Times New Roman" w:cs="Times New Roman"/>
                <w:snapToGrid w:val="0"/>
              </w:rPr>
              <w:t xml:space="preserve">- Допускает обработку дезинфицирующими средствами, зарегистрированными и разрешенными в </w:t>
            </w:r>
            <w:r w:rsidRPr="000C29A6">
              <w:rPr>
                <w:rStyle w:val="layout"/>
                <w:rFonts w:ascii="Times New Roman" w:hAnsi="Times New Roman" w:cs="Times New Roman"/>
                <w:snapToGrid w:val="0"/>
                <w:lang w:val="kk-KZ"/>
              </w:rPr>
              <w:t>Республике Казахстан</w:t>
            </w:r>
            <w:r w:rsidRPr="000C29A6">
              <w:rPr>
                <w:rStyle w:val="layout"/>
                <w:rFonts w:ascii="Times New Roman" w:hAnsi="Times New Roman" w:cs="Times New Roman"/>
                <w:snapToGrid w:val="0"/>
              </w:rPr>
              <w:t xml:space="preserve"> для дезинфекции поверхностей, не содержащих хлор или веществ, выделяющих хлор.</w:t>
            </w:r>
          </w:p>
          <w:p w:rsidR="00A55369" w:rsidRPr="000C29A6" w:rsidRDefault="00A55369" w:rsidP="002F3DF6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napToGrid w:val="0"/>
              </w:rPr>
            </w:pPr>
            <w:r w:rsidRPr="000C29A6">
              <w:rPr>
                <w:rStyle w:val="layout"/>
                <w:rFonts w:ascii="Times New Roman" w:hAnsi="Times New Roman" w:cs="Times New Roman"/>
                <w:snapToGrid w:val="0"/>
              </w:rPr>
              <w:t xml:space="preserve">- Поверхности можно дезинфицировать 3% раствором перекиси водорода, с добавлением 0,5% моющего средства и затем протирать тампоном, </w:t>
            </w:r>
            <w:proofErr w:type="gramStart"/>
            <w:r w:rsidRPr="000C29A6">
              <w:rPr>
                <w:rStyle w:val="layout"/>
                <w:rFonts w:ascii="Times New Roman" w:hAnsi="Times New Roman" w:cs="Times New Roman"/>
                <w:snapToGrid w:val="0"/>
              </w:rPr>
              <w:t>смоченном</w:t>
            </w:r>
            <w:proofErr w:type="gramEnd"/>
            <w:r w:rsidRPr="000C29A6">
              <w:rPr>
                <w:rStyle w:val="layout"/>
                <w:rFonts w:ascii="Times New Roman" w:hAnsi="Times New Roman" w:cs="Times New Roman"/>
                <w:snapToGrid w:val="0"/>
              </w:rPr>
              <w:t xml:space="preserve"> 1% раствором хлорамина.</w:t>
            </w:r>
          </w:p>
          <w:p w:rsidR="00A55369" w:rsidRPr="000C29A6" w:rsidRDefault="00A55369" w:rsidP="002F3DF6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napToGrid w:val="0"/>
              </w:rPr>
            </w:pPr>
            <w:r w:rsidRPr="000C29A6">
              <w:rPr>
                <w:rStyle w:val="layout"/>
                <w:rFonts w:ascii="Times New Roman" w:hAnsi="Times New Roman" w:cs="Times New Roman"/>
                <w:snapToGrid w:val="0"/>
              </w:rPr>
              <w:t>- Температура окружающей среды от +10 до +35 градус С.</w:t>
            </w:r>
          </w:p>
          <w:p w:rsidR="00A55369" w:rsidRPr="000C29A6" w:rsidRDefault="00A55369" w:rsidP="003D61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A6">
              <w:rPr>
                <w:rStyle w:val="layout"/>
                <w:rFonts w:ascii="Times New Roman" w:hAnsi="Times New Roman" w:cs="Times New Roman"/>
                <w:snapToGrid w:val="0"/>
              </w:rPr>
              <w:t xml:space="preserve">- Относительная влажность от 30 % до </w:t>
            </w:r>
            <w:r w:rsidR="003D61B3" w:rsidRPr="000C29A6">
              <w:rPr>
                <w:rStyle w:val="layout"/>
                <w:rFonts w:ascii="Times New Roman" w:hAnsi="Times New Roman" w:cs="Times New Roman"/>
                <w:snapToGrid w:val="0"/>
              </w:rPr>
              <w:t>80</w:t>
            </w:r>
            <w:r w:rsidRPr="000C29A6">
              <w:rPr>
                <w:rStyle w:val="layout"/>
                <w:rFonts w:ascii="Times New Roman" w:hAnsi="Times New Roman" w:cs="Times New Roman"/>
                <w:snapToGrid w:val="0"/>
              </w:rPr>
              <w:t>%.</w:t>
            </w:r>
          </w:p>
        </w:tc>
      </w:tr>
      <w:tr w:rsidR="00A55369" w:rsidRPr="000C29A6" w:rsidTr="00A5536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 w:rsidP="00325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 xml:space="preserve">Условия осуществления поставки медицинской техники </w:t>
            </w:r>
            <w:r w:rsidRPr="000C29A6">
              <w:rPr>
                <w:rFonts w:ascii="Times New Roman" w:eastAsia="Times New Roman" w:hAnsi="Times New Roman" w:cs="Times New Roman"/>
              </w:rPr>
              <w:t>(в соответствии с ИНКОТЕРМС 2020)</w:t>
            </w:r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 w:rsidP="00D02A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  <w:lang w:val="en-US"/>
              </w:rPr>
              <w:t>DDP</w:t>
            </w:r>
            <w:r w:rsidRPr="000C29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69" w:rsidRPr="000C29A6" w:rsidTr="00A5536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Срок поставки медицинской техники и место дислокации</w:t>
            </w:r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369" w:rsidRPr="000C29A6" w:rsidRDefault="000C29A6" w:rsidP="00D02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C29A6">
              <w:rPr>
                <w:rFonts w:ascii="Times New Roman" w:hAnsi="Times New Roman" w:cs="Times New Roman"/>
                <w:color w:val="000000"/>
                <w:lang w:eastAsia="ru-RU"/>
              </w:rPr>
              <w:t>Адрес: СКО</w:t>
            </w:r>
            <w:proofErr w:type="gramStart"/>
            <w:r w:rsidRPr="000C29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0C29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 </w:t>
            </w:r>
            <w:r w:rsidR="00A55369" w:rsidRPr="000C29A6">
              <w:rPr>
                <w:rFonts w:ascii="Times New Roman" w:hAnsi="Times New Roman" w:cs="Times New Roman"/>
                <w:color w:val="000000"/>
                <w:lang w:eastAsia="ru-RU"/>
              </w:rPr>
              <w:t>Петропавловск , ул</w:t>
            </w:r>
            <w:r w:rsidRPr="000C29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ица </w:t>
            </w:r>
            <w:proofErr w:type="spellStart"/>
            <w:r w:rsidRPr="000C29A6">
              <w:rPr>
                <w:rFonts w:ascii="Times New Roman" w:hAnsi="Times New Roman" w:cs="Times New Roman"/>
                <w:color w:val="000000"/>
                <w:lang w:eastAsia="ru-RU"/>
              </w:rPr>
              <w:t>Сатпаева</w:t>
            </w:r>
            <w:proofErr w:type="spellEnd"/>
            <w:r w:rsidRPr="000C29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19</w:t>
            </w:r>
          </w:p>
          <w:p w:rsidR="00A55369" w:rsidRPr="000C29A6" w:rsidRDefault="000C29A6" w:rsidP="000C29A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29A6">
              <w:rPr>
                <w:rFonts w:ascii="Times New Roman" w:hAnsi="Times New Roman" w:cs="Times New Roman"/>
                <w:color w:val="000000"/>
                <w:lang w:eastAsia="ru-RU"/>
              </w:rPr>
              <w:t>Срок поставки: 15</w:t>
            </w:r>
            <w:r w:rsidR="00A55369" w:rsidRPr="000C29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календарных дней со дня подписания договора</w:t>
            </w:r>
          </w:p>
        </w:tc>
      </w:tr>
      <w:tr w:rsidR="00A55369" w:rsidRPr="000C29A6" w:rsidTr="00A55369">
        <w:trPr>
          <w:trHeight w:val="1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 w:rsidP="00E056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  <w:b/>
              </w:rPr>
              <w:t xml:space="preserve">Условия гарантийного сервисного обслуживания медицинской техники </w:t>
            </w:r>
            <w:r w:rsidRPr="000C29A6">
              <w:rPr>
                <w:rFonts w:ascii="Times New Roman" w:eastAsia="Times New Roman" w:hAnsi="Times New Roman" w:cs="Times New Roman"/>
                <w:b/>
              </w:rPr>
              <w:lastRenderedPageBreak/>
              <w:t>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369" w:rsidRPr="000C29A6" w:rsidRDefault="00A55369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</w:rPr>
              <w:lastRenderedPageBreak/>
              <w:t>Гарантийное сервисное обслуживание медицинской техники не менее 37 месяцев.</w:t>
            </w:r>
          </w:p>
          <w:p w:rsidR="00A55369" w:rsidRPr="000C29A6" w:rsidRDefault="00A55369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</w:rPr>
              <w:t>Плановое техническое обслуживание должно проводиться не реже чем 1 раз в квартал.</w:t>
            </w:r>
          </w:p>
          <w:p w:rsidR="00A55369" w:rsidRPr="000C29A6" w:rsidRDefault="00A55369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</w:rPr>
              <w:t xml:space="preserve">Работы по техническому обслуживанию выполняются в соответствии с требованиями эксплуатационной </w:t>
            </w:r>
            <w:r w:rsidRPr="000C29A6">
              <w:rPr>
                <w:rFonts w:ascii="Times New Roman" w:eastAsia="Times New Roman" w:hAnsi="Times New Roman" w:cs="Times New Roman"/>
              </w:rPr>
              <w:lastRenderedPageBreak/>
              <w:t xml:space="preserve">документации и должны включать в себя: </w:t>
            </w:r>
          </w:p>
          <w:p w:rsidR="00A55369" w:rsidRPr="000C29A6" w:rsidRDefault="00A55369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</w:rPr>
              <w:t>- замену отработавших ресурс составных частей;</w:t>
            </w:r>
          </w:p>
          <w:p w:rsidR="00A55369" w:rsidRPr="000C29A6" w:rsidRDefault="00A55369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</w:rPr>
              <w:t>- замене или восстановлении отдельных частей медицинской техники;</w:t>
            </w:r>
          </w:p>
          <w:p w:rsidR="00A55369" w:rsidRPr="000C29A6" w:rsidRDefault="00A55369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A55369" w:rsidRPr="000C29A6" w:rsidRDefault="00A55369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</w:rPr>
              <w:t>- чистку, смазку и при необходимости переборку основных механизмов и узлов;</w:t>
            </w:r>
          </w:p>
          <w:p w:rsidR="00A55369" w:rsidRPr="000C29A6" w:rsidRDefault="00A55369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</w:rPr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0C29A6">
              <w:rPr>
                <w:rFonts w:ascii="Times New Roman" w:eastAsia="Times New Roman" w:hAnsi="Times New Roman" w:cs="Times New Roman"/>
              </w:rPr>
              <w:t>блочно</w:t>
            </w:r>
            <w:proofErr w:type="spellEnd"/>
            <w:r w:rsidRPr="000C29A6">
              <w:rPr>
                <w:rFonts w:ascii="Times New Roman" w:eastAsia="Times New Roman" w:hAnsi="Times New Roman" w:cs="Times New Roman"/>
              </w:rPr>
              <w:t>-узловой разборкой);</w:t>
            </w:r>
          </w:p>
          <w:p w:rsidR="00A55369" w:rsidRPr="00D000C1" w:rsidRDefault="00A55369" w:rsidP="008B3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9A6">
              <w:rPr>
                <w:rFonts w:ascii="Times New Roman" w:eastAsia="Times New Roman" w:hAnsi="Times New Roman" w:cs="Times New Roman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  <w:tr w:rsidR="00D000C1" w:rsidRPr="000C29A6" w:rsidTr="00A55369">
        <w:trPr>
          <w:trHeight w:val="1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0C1" w:rsidRPr="000C29A6" w:rsidRDefault="00D00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0C1" w:rsidRPr="000C29A6" w:rsidRDefault="00D000C1" w:rsidP="00E056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Сопутствующие услуги</w:t>
            </w:r>
          </w:p>
        </w:tc>
        <w:tc>
          <w:tcPr>
            <w:tcW w:w="1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0C1" w:rsidRPr="000C29A6" w:rsidRDefault="00D000C1" w:rsidP="00D000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Доставка до места, выгрузка,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подьём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нужный этаж, монтаж, установка, обучение персонала.</w:t>
            </w:r>
          </w:p>
        </w:tc>
      </w:tr>
    </w:tbl>
    <w:p w:rsidR="00855652" w:rsidRPr="00D06793" w:rsidRDefault="00855652">
      <w:pPr>
        <w:spacing w:after="0" w:line="240" w:lineRule="auto"/>
        <w:rPr>
          <w:rFonts w:ascii="Times New Roman" w:hAnsi="Times New Roman" w:cs="Times New Roman"/>
        </w:rPr>
      </w:pPr>
    </w:p>
    <w:p w:rsidR="000C29A6" w:rsidRDefault="000C29A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C7B71" w:rsidRPr="000C29A6" w:rsidRDefault="000C29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</w:rPr>
        <w:t xml:space="preserve">Директор </w:t>
      </w:r>
      <w:r>
        <w:rPr>
          <w:rFonts w:ascii="Times New Roman" w:eastAsia="Times New Roman" w:hAnsi="Times New Roman" w:cs="Times New Roman"/>
          <w:b/>
          <w:bCs/>
          <w:lang w:val="kk-KZ"/>
        </w:rPr>
        <w:t xml:space="preserve">КГП на ПХВ </w:t>
      </w:r>
      <w:r>
        <w:rPr>
          <w:rFonts w:ascii="Times New Roman" w:eastAsia="Times New Roman" w:hAnsi="Times New Roman" w:cs="Times New Roman"/>
          <w:b/>
          <w:bCs/>
        </w:rPr>
        <w:t>«Г</w:t>
      </w:r>
      <w:r>
        <w:rPr>
          <w:rFonts w:ascii="Times New Roman" w:eastAsia="Times New Roman" w:hAnsi="Times New Roman" w:cs="Times New Roman"/>
          <w:b/>
          <w:bCs/>
          <w:lang w:val="kk-KZ"/>
        </w:rPr>
        <w:t>ородская поликлиника № 2» КГУ УЗ акимата СКО                                                                                          Абилев Ж.М.</w:t>
      </w:r>
    </w:p>
    <w:sectPr w:rsidR="006C7B71" w:rsidRPr="000C29A6" w:rsidSect="000C29A6">
      <w:pgSz w:w="16838" w:h="11906" w:orient="landscape" w:code="9"/>
      <w:pgMar w:top="568" w:right="678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C15"/>
    <w:multiLevelType w:val="hybridMultilevel"/>
    <w:tmpl w:val="4734FE40"/>
    <w:lvl w:ilvl="0" w:tplc="A0F66AD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102D"/>
    <w:multiLevelType w:val="hybridMultilevel"/>
    <w:tmpl w:val="54DC0238"/>
    <w:lvl w:ilvl="0" w:tplc="F2F8BB4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30C5"/>
    <w:multiLevelType w:val="hybridMultilevel"/>
    <w:tmpl w:val="6360F826"/>
    <w:lvl w:ilvl="0" w:tplc="28DA7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17138"/>
    <w:multiLevelType w:val="multilevel"/>
    <w:tmpl w:val="D28A9CD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4">
    <w:nsid w:val="47222000"/>
    <w:multiLevelType w:val="hybridMultilevel"/>
    <w:tmpl w:val="5034621A"/>
    <w:lvl w:ilvl="0" w:tplc="A06E219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95F2F"/>
    <w:multiLevelType w:val="hybridMultilevel"/>
    <w:tmpl w:val="C1C89A96"/>
    <w:lvl w:ilvl="0" w:tplc="C44C4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54720"/>
    <w:multiLevelType w:val="hybridMultilevel"/>
    <w:tmpl w:val="A1E8E2D2"/>
    <w:lvl w:ilvl="0" w:tplc="3620CF2E">
      <w:numFmt w:val="bullet"/>
      <w:lvlText w:val="•"/>
      <w:lvlJc w:val="left"/>
      <w:pPr>
        <w:ind w:left="1070" w:hanging="7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A59EA"/>
    <w:multiLevelType w:val="hybridMultilevel"/>
    <w:tmpl w:val="3D3203AE"/>
    <w:lvl w:ilvl="0" w:tplc="28DA7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517D8"/>
    <w:multiLevelType w:val="hybridMultilevel"/>
    <w:tmpl w:val="D510862E"/>
    <w:lvl w:ilvl="0" w:tplc="28DA7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AE"/>
    <w:rsid w:val="000038C8"/>
    <w:rsid w:val="00031D87"/>
    <w:rsid w:val="00045012"/>
    <w:rsid w:val="00045B1F"/>
    <w:rsid w:val="0004641E"/>
    <w:rsid w:val="00072AC9"/>
    <w:rsid w:val="000A51FC"/>
    <w:rsid w:val="000A67CE"/>
    <w:rsid w:val="000A7C8B"/>
    <w:rsid w:val="000B6AF4"/>
    <w:rsid w:val="000C29A6"/>
    <w:rsid w:val="000C3CC9"/>
    <w:rsid w:val="000C7B5F"/>
    <w:rsid w:val="000F563F"/>
    <w:rsid w:val="000F60DC"/>
    <w:rsid w:val="00120E12"/>
    <w:rsid w:val="001221E0"/>
    <w:rsid w:val="00136006"/>
    <w:rsid w:val="00150380"/>
    <w:rsid w:val="00172AB5"/>
    <w:rsid w:val="001800E5"/>
    <w:rsid w:val="00196267"/>
    <w:rsid w:val="001A1E24"/>
    <w:rsid w:val="001A40F8"/>
    <w:rsid w:val="001B5805"/>
    <w:rsid w:val="001C5F99"/>
    <w:rsid w:val="001E07C9"/>
    <w:rsid w:val="001E335E"/>
    <w:rsid w:val="001F24FA"/>
    <w:rsid w:val="001F5564"/>
    <w:rsid w:val="002051BD"/>
    <w:rsid w:val="00212284"/>
    <w:rsid w:val="00213A6A"/>
    <w:rsid w:val="002143D5"/>
    <w:rsid w:val="0021612C"/>
    <w:rsid w:val="00223835"/>
    <w:rsid w:val="00267AE0"/>
    <w:rsid w:val="002851B6"/>
    <w:rsid w:val="00287CE9"/>
    <w:rsid w:val="002A4DF9"/>
    <w:rsid w:val="002B0EA9"/>
    <w:rsid w:val="002B251A"/>
    <w:rsid w:val="002D0ADC"/>
    <w:rsid w:val="002D4264"/>
    <w:rsid w:val="002F022A"/>
    <w:rsid w:val="002F3DF6"/>
    <w:rsid w:val="00324AAC"/>
    <w:rsid w:val="003251DC"/>
    <w:rsid w:val="003311C8"/>
    <w:rsid w:val="00346E9C"/>
    <w:rsid w:val="00360229"/>
    <w:rsid w:val="00396BFF"/>
    <w:rsid w:val="00397E6C"/>
    <w:rsid w:val="003A4A3C"/>
    <w:rsid w:val="003A4C22"/>
    <w:rsid w:val="003D2F5C"/>
    <w:rsid w:val="003D41ED"/>
    <w:rsid w:val="003D61B3"/>
    <w:rsid w:val="003D7012"/>
    <w:rsid w:val="003F3EAB"/>
    <w:rsid w:val="0040402C"/>
    <w:rsid w:val="00412E3B"/>
    <w:rsid w:val="0043114E"/>
    <w:rsid w:val="00433251"/>
    <w:rsid w:val="00441685"/>
    <w:rsid w:val="00443417"/>
    <w:rsid w:val="004A2988"/>
    <w:rsid w:val="004B470D"/>
    <w:rsid w:val="004D3436"/>
    <w:rsid w:val="004F46E5"/>
    <w:rsid w:val="00515D4B"/>
    <w:rsid w:val="00521835"/>
    <w:rsid w:val="00523A12"/>
    <w:rsid w:val="005408EF"/>
    <w:rsid w:val="00593FCF"/>
    <w:rsid w:val="00595055"/>
    <w:rsid w:val="005B4578"/>
    <w:rsid w:val="005C7AAE"/>
    <w:rsid w:val="005D2168"/>
    <w:rsid w:val="005D7C09"/>
    <w:rsid w:val="005F0841"/>
    <w:rsid w:val="005F0BE9"/>
    <w:rsid w:val="005F2847"/>
    <w:rsid w:val="00611481"/>
    <w:rsid w:val="006808CC"/>
    <w:rsid w:val="006B7C16"/>
    <w:rsid w:val="006C7B71"/>
    <w:rsid w:val="006D6691"/>
    <w:rsid w:val="006E044F"/>
    <w:rsid w:val="006F0682"/>
    <w:rsid w:val="0072031F"/>
    <w:rsid w:val="007416EE"/>
    <w:rsid w:val="007472EC"/>
    <w:rsid w:val="00757C45"/>
    <w:rsid w:val="00771249"/>
    <w:rsid w:val="007976FD"/>
    <w:rsid w:val="007B0EAE"/>
    <w:rsid w:val="007C1D60"/>
    <w:rsid w:val="007D69F5"/>
    <w:rsid w:val="00801D5D"/>
    <w:rsid w:val="008072EE"/>
    <w:rsid w:val="00811C5C"/>
    <w:rsid w:val="008226B6"/>
    <w:rsid w:val="00824369"/>
    <w:rsid w:val="008258D2"/>
    <w:rsid w:val="00855652"/>
    <w:rsid w:val="00870937"/>
    <w:rsid w:val="00873C58"/>
    <w:rsid w:val="00873F44"/>
    <w:rsid w:val="00880FFF"/>
    <w:rsid w:val="008816A0"/>
    <w:rsid w:val="00886DBB"/>
    <w:rsid w:val="008B0A24"/>
    <w:rsid w:val="008B3850"/>
    <w:rsid w:val="009018C3"/>
    <w:rsid w:val="00904EA9"/>
    <w:rsid w:val="00905827"/>
    <w:rsid w:val="00946F8E"/>
    <w:rsid w:val="00965ECD"/>
    <w:rsid w:val="00967AE4"/>
    <w:rsid w:val="009836F6"/>
    <w:rsid w:val="00990C76"/>
    <w:rsid w:val="00992838"/>
    <w:rsid w:val="009B01D5"/>
    <w:rsid w:val="009B3757"/>
    <w:rsid w:val="009C166A"/>
    <w:rsid w:val="009D60CB"/>
    <w:rsid w:val="009F1FC5"/>
    <w:rsid w:val="009F46E6"/>
    <w:rsid w:val="00A02852"/>
    <w:rsid w:val="00A048BF"/>
    <w:rsid w:val="00A14699"/>
    <w:rsid w:val="00A17C0B"/>
    <w:rsid w:val="00A234D3"/>
    <w:rsid w:val="00A53B96"/>
    <w:rsid w:val="00A55369"/>
    <w:rsid w:val="00A7252F"/>
    <w:rsid w:val="00A865C5"/>
    <w:rsid w:val="00A87555"/>
    <w:rsid w:val="00A90717"/>
    <w:rsid w:val="00AA2085"/>
    <w:rsid w:val="00AA41B6"/>
    <w:rsid w:val="00AB2608"/>
    <w:rsid w:val="00AC0C61"/>
    <w:rsid w:val="00AC2C6C"/>
    <w:rsid w:val="00AE0CF5"/>
    <w:rsid w:val="00AF5B05"/>
    <w:rsid w:val="00B156FE"/>
    <w:rsid w:val="00B358A0"/>
    <w:rsid w:val="00B507C5"/>
    <w:rsid w:val="00B5741C"/>
    <w:rsid w:val="00B60014"/>
    <w:rsid w:val="00B7337F"/>
    <w:rsid w:val="00B75152"/>
    <w:rsid w:val="00B96C2C"/>
    <w:rsid w:val="00B974A7"/>
    <w:rsid w:val="00BA68E5"/>
    <w:rsid w:val="00BB7D59"/>
    <w:rsid w:val="00BC1515"/>
    <w:rsid w:val="00C16880"/>
    <w:rsid w:val="00C21A34"/>
    <w:rsid w:val="00C32480"/>
    <w:rsid w:val="00C476B9"/>
    <w:rsid w:val="00C7675A"/>
    <w:rsid w:val="00C965E2"/>
    <w:rsid w:val="00CA4827"/>
    <w:rsid w:val="00CC1EFA"/>
    <w:rsid w:val="00CD0C9A"/>
    <w:rsid w:val="00CD5922"/>
    <w:rsid w:val="00CE6924"/>
    <w:rsid w:val="00CF3DF9"/>
    <w:rsid w:val="00CF5D53"/>
    <w:rsid w:val="00D000C1"/>
    <w:rsid w:val="00D02AE5"/>
    <w:rsid w:val="00D0553E"/>
    <w:rsid w:val="00D06793"/>
    <w:rsid w:val="00D244F9"/>
    <w:rsid w:val="00D373F0"/>
    <w:rsid w:val="00D70029"/>
    <w:rsid w:val="00D740AF"/>
    <w:rsid w:val="00D82E92"/>
    <w:rsid w:val="00D93F22"/>
    <w:rsid w:val="00DA30C0"/>
    <w:rsid w:val="00DA5821"/>
    <w:rsid w:val="00DB0241"/>
    <w:rsid w:val="00DB62C1"/>
    <w:rsid w:val="00DD48B7"/>
    <w:rsid w:val="00DF7E28"/>
    <w:rsid w:val="00E02514"/>
    <w:rsid w:val="00E0563A"/>
    <w:rsid w:val="00E30E27"/>
    <w:rsid w:val="00E36F08"/>
    <w:rsid w:val="00E62F57"/>
    <w:rsid w:val="00E86FB6"/>
    <w:rsid w:val="00EB3C1C"/>
    <w:rsid w:val="00EE3940"/>
    <w:rsid w:val="00EE4353"/>
    <w:rsid w:val="00EF2D6F"/>
    <w:rsid w:val="00F2159D"/>
    <w:rsid w:val="00F26554"/>
    <w:rsid w:val="00F3564D"/>
    <w:rsid w:val="00F44127"/>
    <w:rsid w:val="00F56C6C"/>
    <w:rsid w:val="00F629BD"/>
    <w:rsid w:val="00F71E63"/>
    <w:rsid w:val="00F80241"/>
    <w:rsid w:val="00F865D8"/>
    <w:rsid w:val="00F95948"/>
    <w:rsid w:val="00FA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link w:val="20"/>
    <w:qFormat/>
    <w:rsid w:val="00F4412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cs-CZ"/>
    </w:rPr>
  </w:style>
  <w:style w:type="paragraph" w:styleId="3">
    <w:name w:val="heading 3"/>
    <w:basedOn w:val="a"/>
    <w:link w:val="30"/>
    <w:uiPriority w:val="9"/>
    <w:qFormat/>
    <w:rsid w:val="001A1E2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5012"/>
  </w:style>
  <w:style w:type="character" w:customStyle="1" w:styleId="21">
    <w:name w:val="Основной шрифт абзаца2"/>
    <w:rsid w:val="00045012"/>
  </w:style>
  <w:style w:type="character" w:customStyle="1" w:styleId="WW-Absatz-Standardschriftart">
    <w:name w:val="WW-Absatz-Standardschriftart"/>
    <w:rsid w:val="00045012"/>
  </w:style>
  <w:style w:type="character" w:customStyle="1" w:styleId="1">
    <w:name w:val="Основной шрифт абзаца1"/>
    <w:rsid w:val="00045012"/>
  </w:style>
  <w:style w:type="paragraph" w:customStyle="1" w:styleId="10">
    <w:name w:val="Заголовок1"/>
    <w:basedOn w:val="a"/>
    <w:next w:val="a3"/>
    <w:rsid w:val="000450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045012"/>
    <w:pPr>
      <w:spacing w:after="120"/>
    </w:pPr>
  </w:style>
  <w:style w:type="paragraph" w:styleId="a4">
    <w:name w:val="List"/>
    <w:basedOn w:val="a3"/>
    <w:rsid w:val="00045012"/>
    <w:rPr>
      <w:rFonts w:ascii="Arial" w:hAnsi="Arial" w:cs="Mangal"/>
    </w:rPr>
  </w:style>
  <w:style w:type="paragraph" w:styleId="a5">
    <w:name w:val="caption"/>
    <w:basedOn w:val="a"/>
    <w:qFormat/>
    <w:rsid w:val="0004501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045012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4501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045012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045012"/>
    <w:pPr>
      <w:suppressLineNumbers/>
    </w:pPr>
  </w:style>
  <w:style w:type="paragraph" w:customStyle="1" w:styleId="a7">
    <w:name w:val="Заголовок таблицы"/>
    <w:basedOn w:val="a6"/>
    <w:rsid w:val="00045012"/>
    <w:pPr>
      <w:jc w:val="center"/>
    </w:pPr>
    <w:rPr>
      <w:b/>
      <w:bCs/>
    </w:rPr>
  </w:style>
  <w:style w:type="paragraph" w:customStyle="1" w:styleId="Default">
    <w:name w:val="Default"/>
    <w:link w:val="Default0"/>
    <w:rsid w:val="006C7B7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-mail-dropdownitemcontent">
    <w:name w:val="b-mail-dropdown__item__content"/>
    <w:basedOn w:val="a0"/>
    <w:rsid w:val="006C7B71"/>
  </w:style>
  <w:style w:type="paragraph" w:styleId="a8">
    <w:name w:val="No Spacing"/>
    <w:link w:val="a9"/>
    <w:uiPriority w:val="1"/>
    <w:qFormat/>
    <w:rsid w:val="006C7B7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6C7B71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4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72EC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A1E24"/>
    <w:rPr>
      <w:b/>
      <w:bCs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A907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d">
    <w:name w:val="Strong"/>
    <w:uiPriority w:val="22"/>
    <w:qFormat/>
    <w:rsid w:val="001C5F99"/>
    <w:rPr>
      <w:b/>
      <w:bCs/>
    </w:rPr>
  </w:style>
  <w:style w:type="character" w:customStyle="1" w:styleId="apple-converted-space">
    <w:name w:val="apple-converted-space"/>
    <w:rsid w:val="001C5F99"/>
  </w:style>
  <w:style w:type="character" w:customStyle="1" w:styleId="20">
    <w:name w:val="Заголовок 2 Знак"/>
    <w:basedOn w:val="a0"/>
    <w:link w:val="2"/>
    <w:rsid w:val="00F44127"/>
    <w:rPr>
      <w:rFonts w:eastAsia="SimSun"/>
      <w:b/>
      <w:bCs/>
      <w:sz w:val="36"/>
      <w:szCs w:val="36"/>
      <w:lang w:val="cs-CZ" w:eastAsia="zh-CN"/>
    </w:rPr>
  </w:style>
  <w:style w:type="character" w:customStyle="1" w:styleId="Default0">
    <w:name w:val="Default Знак"/>
    <w:link w:val="Default"/>
    <w:locked/>
    <w:rsid w:val="00B96C2C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layout">
    <w:name w:val="layout"/>
    <w:basedOn w:val="a0"/>
    <w:rsid w:val="002F3DF6"/>
  </w:style>
  <w:style w:type="paragraph" w:styleId="ae">
    <w:name w:val="Plain Text"/>
    <w:basedOn w:val="a"/>
    <w:link w:val="af"/>
    <w:rsid w:val="00A55369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A5536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link w:val="20"/>
    <w:qFormat/>
    <w:rsid w:val="00F4412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cs-CZ"/>
    </w:rPr>
  </w:style>
  <w:style w:type="paragraph" w:styleId="3">
    <w:name w:val="heading 3"/>
    <w:basedOn w:val="a"/>
    <w:link w:val="30"/>
    <w:uiPriority w:val="9"/>
    <w:qFormat/>
    <w:rsid w:val="001A1E2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5012"/>
  </w:style>
  <w:style w:type="character" w:customStyle="1" w:styleId="21">
    <w:name w:val="Основной шрифт абзаца2"/>
    <w:rsid w:val="00045012"/>
  </w:style>
  <w:style w:type="character" w:customStyle="1" w:styleId="WW-Absatz-Standardschriftart">
    <w:name w:val="WW-Absatz-Standardschriftart"/>
    <w:rsid w:val="00045012"/>
  </w:style>
  <w:style w:type="character" w:customStyle="1" w:styleId="1">
    <w:name w:val="Основной шрифт абзаца1"/>
    <w:rsid w:val="00045012"/>
  </w:style>
  <w:style w:type="paragraph" w:customStyle="1" w:styleId="10">
    <w:name w:val="Заголовок1"/>
    <w:basedOn w:val="a"/>
    <w:next w:val="a3"/>
    <w:rsid w:val="000450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045012"/>
    <w:pPr>
      <w:spacing w:after="120"/>
    </w:pPr>
  </w:style>
  <w:style w:type="paragraph" w:styleId="a4">
    <w:name w:val="List"/>
    <w:basedOn w:val="a3"/>
    <w:rsid w:val="00045012"/>
    <w:rPr>
      <w:rFonts w:ascii="Arial" w:hAnsi="Arial" w:cs="Mangal"/>
    </w:rPr>
  </w:style>
  <w:style w:type="paragraph" w:styleId="a5">
    <w:name w:val="caption"/>
    <w:basedOn w:val="a"/>
    <w:qFormat/>
    <w:rsid w:val="0004501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045012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4501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045012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045012"/>
    <w:pPr>
      <w:suppressLineNumbers/>
    </w:pPr>
  </w:style>
  <w:style w:type="paragraph" w:customStyle="1" w:styleId="a7">
    <w:name w:val="Заголовок таблицы"/>
    <w:basedOn w:val="a6"/>
    <w:rsid w:val="00045012"/>
    <w:pPr>
      <w:jc w:val="center"/>
    </w:pPr>
    <w:rPr>
      <w:b/>
      <w:bCs/>
    </w:rPr>
  </w:style>
  <w:style w:type="paragraph" w:customStyle="1" w:styleId="Default">
    <w:name w:val="Default"/>
    <w:link w:val="Default0"/>
    <w:rsid w:val="006C7B7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-mail-dropdownitemcontent">
    <w:name w:val="b-mail-dropdown__item__content"/>
    <w:basedOn w:val="a0"/>
    <w:rsid w:val="006C7B71"/>
  </w:style>
  <w:style w:type="paragraph" w:styleId="a8">
    <w:name w:val="No Spacing"/>
    <w:link w:val="a9"/>
    <w:uiPriority w:val="1"/>
    <w:qFormat/>
    <w:rsid w:val="006C7B7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6C7B71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4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72EC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A1E24"/>
    <w:rPr>
      <w:b/>
      <w:bCs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A907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d">
    <w:name w:val="Strong"/>
    <w:uiPriority w:val="22"/>
    <w:qFormat/>
    <w:rsid w:val="001C5F99"/>
    <w:rPr>
      <w:b/>
      <w:bCs/>
    </w:rPr>
  </w:style>
  <w:style w:type="character" w:customStyle="1" w:styleId="apple-converted-space">
    <w:name w:val="apple-converted-space"/>
    <w:rsid w:val="001C5F99"/>
  </w:style>
  <w:style w:type="character" w:customStyle="1" w:styleId="20">
    <w:name w:val="Заголовок 2 Знак"/>
    <w:basedOn w:val="a0"/>
    <w:link w:val="2"/>
    <w:rsid w:val="00F44127"/>
    <w:rPr>
      <w:rFonts w:eastAsia="SimSun"/>
      <w:b/>
      <w:bCs/>
      <w:sz w:val="36"/>
      <w:szCs w:val="36"/>
      <w:lang w:val="cs-CZ" w:eastAsia="zh-CN"/>
    </w:rPr>
  </w:style>
  <w:style w:type="character" w:customStyle="1" w:styleId="Default0">
    <w:name w:val="Default Знак"/>
    <w:link w:val="Default"/>
    <w:locked/>
    <w:rsid w:val="00B96C2C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layout">
    <w:name w:val="layout"/>
    <w:basedOn w:val="a0"/>
    <w:rsid w:val="002F3DF6"/>
  </w:style>
  <w:style w:type="paragraph" w:styleId="ae">
    <w:name w:val="Plain Text"/>
    <w:basedOn w:val="a"/>
    <w:link w:val="af"/>
    <w:rsid w:val="00A55369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A5536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A991-B5E9-4DB7-861C-29F7EA3E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13</cp:revision>
  <cp:lastPrinted>2023-07-28T05:32:00Z</cp:lastPrinted>
  <dcterms:created xsi:type="dcterms:W3CDTF">2023-07-11T05:57:00Z</dcterms:created>
  <dcterms:modified xsi:type="dcterms:W3CDTF">2023-07-28T05:32:00Z</dcterms:modified>
</cp:coreProperties>
</file>