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00" w:rsidRPr="002705F1" w:rsidRDefault="00947000" w:rsidP="00947000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Тендер тәсілімен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реагенттерді  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сатып алудың қорытындысы туралы</w:t>
      </w:r>
    </w:p>
    <w:p w:rsidR="00947000" w:rsidRPr="002705F1" w:rsidRDefault="00947000" w:rsidP="00947000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p w:rsidR="00947000" w:rsidRPr="002705F1" w:rsidRDefault="00947000" w:rsidP="00947000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№4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ХАТТАМА</w:t>
      </w:r>
    </w:p>
    <w:p w:rsidR="00947000" w:rsidRPr="002705F1" w:rsidRDefault="00947000" w:rsidP="00947000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947000" w:rsidRPr="002705F1" w:rsidRDefault="00947000" w:rsidP="00947000">
      <w:pPr>
        <w:pStyle w:val="HTML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Петропавл қ.                                                                               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        2023 жылғы 24 ақпан</w:t>
      </w:r>
    </w:p>
    <w:p w:rsidR="00947000" w:rsidRPr="002705F1" w:rsidRDefault="00947000" w:rsidP="00947000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947000" w:rsidRPr="002705F1" w:rsidRDefault="00947000" w:rsidP="00947000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947000" w:rsidRDefault="00947000" w:rsidP="00947000">
      <w:pPr>
        <w:jc w:val="both"/>
        <w:rPr>
          <w:rFonts w:ascii="Times New Roman" w:hAnsi="Times New Roman" w:cs="Times New Roman"/>
          <w:lang w:val="kk-KZ"/>
        </w:rPr>
      </w:pPr>
      <w:r w:rsidRPr="00FA2798">
        <w:rPr>
          <w:rFonts w:ascii="Times New Roman" w:hAnsi="Times New Roman" w:cs="Times New Roman"/>
          <w:lang w:val="kk-KZ"/>
        </w:rPr>
        <w:t>1.Ұйымдастырушы және Тапсырыс беруші:</w:t>
      </w:r>
    </w:p>
    <w:p w:rsidR="00947000" w:rsidRDefault="00947000" w:rsidP="0094700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Pr="00E46286">
        <w:rPr>
          <w:rFonts w:ascii="Times New Roman" w:hAnsi="Times New Roman" w:cs="Times New Roman"/>
          <w:lang w:val="kk-KZ"/>
        </w:rPr>
        <w:t>"СҚО әкімдігінің ДСБ" КММ "№ 2 қалалық емхана" ШЖҚ КМК, СҚО, Петропавл қ., к. 123. Васильева</w:t>
      </w:r>
      <w:r>
        <w:rPr>
          <w:rFonts w:ascii="Times New Roman" w:hAnsi="Times New Roman" w:cs="Times New Roman"/>
          <w:lang w:val="kk-KZ"/>
        </w:rPr>
        <w:t>.</w:t>
      </w:r>
      <w:r w:rsidRPr="00E46286">
        <w:rPr>
          <w:rFonts w:ascii="Times New Roman" w:hAnsi="Times New Roman" w:cs="Times New Roman"/>
          <w:lang w:val="kk-KZ"/>
        </w:rPr>
        <w:t xml:space="preserve"> ҚР Үкіметінің 2021 жылғы 04 маусымдағы № 375 қаулысына сәйкес өзгерістер мен толықтырулар</w:t>
      </w:r>
      <w:r>
        <w:rPr>
          <w:rFonts w:ascii="Times New Roman" w:hAnsi="Times New Roman" w:cs="Times New Roman"/>
          <w:lang w:val="kk-KZ"/>
        </w:rPr>
        <w:t xml:space="preserve">ымен </w:t>
      </w:r>
      <w:r w:rsidRPr="00E46286">
        <w:rPr>
          <w:rFonts w:ascii="Times New Roman" w:hAnsi="Times New Roman" w:cs="Times New Roman"/>
          <w:lang w:val="kk-KZ"/>
        </w:rPr>
        <w:t xml:space="preserve">(бұдан әрі-ереже) ТМККК шеңберінде дәрілік заттарды, медициналық бұйымдарды және мамандандырылған емдік өнімдерді сатып алуды ұйымдастыру және өткізу қағидаларына, тергеу изоляторлары мен қылмыстық-атқару (пенитенциарлық) жүйесінің мекемелерінде ұсталатын адамдар үшін бюджет қаражаты және (немесе)бюджет қаражаты есебінен медициналық көмектің қосымша көлеміне сәйкес фармацевтикалық қызметтер </w:t>
      </w:r>
      <w:r>
        <w:rPr>
          <w:rFonts w:ascii="Times New Roman" w:hAnsi="Times New Roman" w:cs="Times New Roman"/>
          <w:lang w:val="kk-KZ"/>
        </w:rPr>
        <w:t>МӘМС</w:t>
      </w:r>
      <w:r w:rsidRPr="00E46286">
        <w:rPr>
          <w:rFonts w:ascii="Times New Roman" w:hAnsi="Times New Roman" w:cs="Times New Roman"/>
          <w:lang w:val="kk-KZ"/>
        </w:rPr>
        <w:t xml:space="preserve"> жүйесінде  -  тендер тәсілімен </w:t>
      </w:r>
      <w:r w:rsidRPr="00E46286">
        <w:rPr>
          <w:rFonts w:ascii="Times New Roman" w:hAnsi="Times New Roman" w:cs="Times New Roman"/>
          <w:b/>
          <w:lang w:val="kk-KZ"/>
        </w:rPr>
        <w:t>балалар тамағын</w:t>
      </w:r>
      <w:r w:rsidRPr="00E46286">
        <w:rPr>
          <w:rFonts w:ascii="Times New Roman" w:hAnsi="Times New Roman" w:cs="Times New Roman"/>
          <w:lang w:val="kk-KZ"/>
        </w:rPr>
        <w:t xml:space="preserve"> сатып алуды өткізді.</w:t>
      </w:r>
      <w:r w:rsidRPr="002705F1">
        <w:rPr>
          <w:rFonts w:ascii="Times New Roman" w:hAnsi="Times New Roman" w:cs="Times New Roman"/>
          <w:lang w:val="kk-KZ"/>
        </w:rPr>
        <w:t xml:space="preserve">  </w:t>
      </w:r>
    </w:p>
    <w:p w:rsidR="00947000" w:rsidRPr="002705F1" w:rsidRDefault="00947000" w:rsidP="00947000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     </w:t>
      </w:r>
      <w:r w:rsidRPr="002705F1">
        <w:rPr>
          <w:rFonts w:ascii="Times New Roman" w:hAnsi="Times New Roman" w:cs="Times New Roman"/>
          <w:b/>
          <w:lang w:val="kk-KZ"/>
        </w:rPr>
        <w:t>Тендерлік комиссия құрамы:</w:t>
      </w:r>
    </w:p>
    <w:p w:rsidR="00947000" w:rsidRPr="002705F1" w:rsidRDefault="00947000" w:rsidP="00947000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төрағасы-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AE05EF">
        <w:rPr>
          <w:rFonts w:ascii="Times New Roman" w:hAnsi="Times New Roman" w:cs="Times New Roman"/>
          <w:lang w:val="kk-KZ"/>
        </w:rPr>
        <w:t>директордың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орынбасары</w:t>
      </w:r>
      <w:r>
        <w:rPr>
          <w:rFonts w:ascii="Times New Roman" w:hAnsi="Times New Roman" w:cs="Times New Roman"/>
          <w:lang w:val="kk-KZ"/>
        </w:rPr>
        <w:t xml:space="preserve"> м.а. – Мейманова Б.А.</w:t>
      </w:r>
    </w:p>
    <w:p w:rsidR="00947000" w:rsidRPr="002705F1" w:rsidRDefault="00947000" w:rsidP="00947000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>Комиссия мүшелері:</w:t>
      </w:r>
    </w:p>
    <w:p w:rsidR="00947000" w:rsidRDefault="00947000" w:rsidP="00947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Бас бухгалтер, И</w:t>
      </w:r>
      <w:r>
        <w:rPr>
          <w:rFonts w:ascii="Times New Roman" w:hAnsi="Times New Roman" w:cs="Times New Roman"/>
          <w:lang w:val="kk-KZ"/>
        </w:rPr>
        <w:t>.</w:t>
      </w:r>
      <w:r w:rsidRPr="002705F1">
        <w:rPr>
          <w:rFonts w:ascii="Times New Roman" w:hAnsi="Times New Roman" w:cs="Times New Roman"/>
          <w:lang w:val="kk-KZ"/>
        </w:rPr>
        <w:t>С. Симонова</w:t>
      </w:r>
    </w:p>
    <w:p w:rsidR="00947000" w:rsidRPr="002705F1" w:rsidRDefault="00947000" w:rsidP="00947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Фармацевт,Назарова Н.М.</w:t>
      </w:r>
    </w:p>
    <w:p w:rsidR="00947000" w:rsidRPr="002705F1" w:rsidRDefault="00947000" w:rsidP="00947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Заңгер, </w:t>
      </w:r>
      <w:r>
        <w:rPr>
          <w:rFonts w:ascii="Times New Roman" w:hAnsi="Times New Roman" w:cs="Times New Roman"/>
          <w:lang w:val="kk-KZ"/>
        </w:rPr>
        <w:t>Валеев А.М.</w:t>
      </w:r>
    </w:p>
    <w:p w:rsidR="00947000" w:rsidRPr="002705F1" w:rsidRDefault="00947000" w:rsidP="00947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Бас мейірбике, И.М. Елисеева</w:t>
      </w:r>
    </w:p>
    <w:p w:rsidR="00947000" w:rsidRPr="002705F1" w:rsidRDefault="00947000" w:rsidP="00947000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хатшысы -   </w:t>
      </w:r>
      <w:r w:rsidRPr="002705F1">
        <w:rPr>
          <w:rFonts w:ascii="Times New Roman" w:hAnsi="Times New Roman" w:cs="Times New Roman"/>
          <w:lang w:val="kk-KZ"/>
        </w:rPr>
        <w:t>мемлекеттік сатып алу б/ша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А.С. Мельник.</w:t>
      </w:r>
    </w:p>
    <w:p w:rsidR="00947000" w:rsidRPr="002705F1" w:rsidRDefault="00947000" w:rsidP="00947000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Сарапшылар тартылған жоқ.</w:t>
      </w:r>
    </w:p>
    <w:p w:rsidR="00947000" w:rsidRDefault="00947000" w:rsidP="00947000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2. Сатып алуға бөлінген сома</w:t>
      </w:r>
      <w:r w:rsidRPr="002705F1">
        <w:rPr>
          <w:rFonts w:ascii="Times New Roman" w:hAnsi="Times New Roman" w:cs="Times New Roman"/>
          <w:color w:val="000000"/>
          <w:lang w:val="kk-KZ"/>
        </w:rPr>
        <w:t xml:space="preserve"> :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5744"/>
        <w:gridCol w:w="1560"/>
        <w:gridCol w:w="2125"/>
      </w:tblGrid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</w:tcPr>
          <w:p w:rsidR="00947000" w:rsidRPr="00947000" w:rsidRDefault="00947000" w:rsidP="004D6E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0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Лот </w:t>
            </w:r>
          </w:p>
          <w:p w:rsidR="00947000" w:rsidRPr="00947000" w:rsidRDefault="00947000" w:rsidP="004D6E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47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Тауардың атауы</w:t>
            </w:r>
          </w:p>
        </w:tc>
        <w:tc>
          <w:tcPr>
            <w:tcW w:w="1560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47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0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Сатып алу үшін бөлінген сома, теңгемен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Гематологический реагент CeLLPack на 20л </w:t>
            </w:r>
          </w:p>
        </w:tc>
        <w:tc>
          <w:tcPr>
            <w:tcW w:w="1560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флакон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6 367 800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Гематологический реагент Stromatolyser-WN 500ml №3 </w:t>
            </w:r>
          </w:p>
        </w:tc>
        <w:tc>
          <w:tcPr>
            <w:tcW w:w="1560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7 641 000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Гематологический реагент CeLLClean 50мл </w:t>
            </w:r>
          </w:p>
        </w:tc>
        <w:tc>
          <w:tcPr>
            <w:tcW w:w="1560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флакон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353 080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Рекомбипластин 2Ж (реагент для ПВ и фибрин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ген)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1 875 240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Разбавитель факторов HemolsIL factor diluent 100мл Разбавитель плазмы.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170 340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Референсная эмульсия R HemoslL 1000ml </w:t>
            </w:r>
          </w:p>
        </w:tc>
        <w:tc>
          <w:tcPr>
            <w:tcW w:w="1560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флакон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1 561 350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Роторы для анализов (1х20позиций, 100шт/уп) 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1 044 690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Нормальный контроль HemosIL Normal Control (к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агулометр) 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717 640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Высокий патологический контроль-</w:t>
            </w:r>
            <w:proofErr w:type="gramStart"/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HemosIL</w:t>
            </w:r>
            <w:proofErr w:type="gramEnd"/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High Abnormal Control  из комплекта анализатор автоматический коагулометрический для 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in vitro ди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гностики ACL ELITE/ACL ELITE PRO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597 065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10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Низкий патологический контроль- HemosIL Low Abnormal Control из комплекта анализатор авт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матический коагулометрический для in vitro диагностики ACL ELITE/ACL ELITE PRO с принадлежн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стями  (10x1мл) 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657 825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Калибровочная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плазма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- HemosIL Calibration pla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s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ma 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201 080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12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СинтАСил (АЧТВ реагент) - HemosIL SynthASIL из комплекта Анализатор автоматический коаг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лометрический для in vitro диагностики ACL ELITE PRO с принадлежностями ( 5x10мл+5х10мл), t +2+8</w:t>
            </w:r>
            <w:proofErr w:type="gramStart"/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</w:t>
            </w:r>
            <w:proofErr w:type="gramEnd"/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551 580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Моющий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раствор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- HemosIL Cleaning Solution 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200 040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sz w:val="19"/>
                <w:szCs w:val="19"/>
              </w:rPr>
              <w:t>Тест полосы на анализатор URISCAN №100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3 120 000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15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Реагент для определения общего билирубина 25шт/упак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248 400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16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Реагент для определ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 ГОТ/АСТ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434 400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17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Реагент для определ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 ГПТ/АЛТ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434 400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18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Реагент для определения мочевины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256 800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19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Реагент для определ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креатинина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376 800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20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Реагент для определ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общего белка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256 800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21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sz w:val="19"/>
                <w:szCs w:val="19"/>
              </w:rPr>
              <w:t>Реагент для опр</w:t>
            </w:r>
            <w:r w:rsidRPr="0094700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47000">
              <w:rPr>
                <w:rFonts w:ascii="Times New Roman" w:hAnsi="Times New Roman" w:cs="Times New Roman"/>
                <w:sz w:val="19"/>
                <w:szCs w:val="19"/>
              </w:rPr>
              <w:t>деления общего холестерина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352 800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22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Пробирки для центрифугир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вания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318 500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23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 сыв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ротка 4 фл/3 мл</w:t>
            </w:r>
          </w:p>
        </w:tc>
        <w:tc>
          <w:tcPr>
            <w:tcW w:w="1560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sz w:val="19"/>
                <w:szCs w:val="19"/>
              </w:rPr>
              <w:t>набор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500 400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24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Фибриноген QFA HemoslL Fibrinogen QFA Trombin (10х5мл)</w:t>
            </w:r>
          </w:p>
        </w:tc>
        <w:tc>
          <w:tcPr>
            <w:tcW w:w="1560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5 713 375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25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Stromatolyser 4DL-2л 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флакон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642 225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26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Stromatolyser 4DS-42мл 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флакон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1 463 625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27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Sulfolyser 1х500мл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флакон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404 250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28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 кровь высокий уровень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флакон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524 865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29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 кровь низкий уровень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флакон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524 865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30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 кровь нормальный уровень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флакон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524 865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31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реагентов биохимических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1 097 250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32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реагентов биохимических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1 097 250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33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реагентов биохимических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1 043 625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34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Набор реагентов биохимических 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1 599 180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35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реагентов биохимических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529 010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36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БИОХИМИЧЕСКАЯ КОНТРОЛЬНАЯ СЫВ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РОТКА (HUMAN) 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УРОВЕНЬ I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793 515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37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БИОХИМИЧЕСКАЯ КОНТРОЛЬНАЯ СЫВ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РОТКА (HUMAN) УРОВЕНЬ l l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634 812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38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реагентов биохимических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702 772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39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реагентов биохимических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354 240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40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реагентов биохимических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1 040 820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41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реагентов биохимических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299 580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42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116 673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43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801 940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44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542 829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45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157 070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46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sz w:val="19"/>
                <w:szCs w:val="19"/>
              </w:rPr>
              <w:t>Реакционный ротор (10)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180 552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Концентрированный моющий раствор 500мл 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426 145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48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348 420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49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348 420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50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212 340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</w:rPr>
              <w:t>51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199 596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52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231 456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53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894 420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54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2 516 424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55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715 776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</w:rPr>
              <w:t>56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1 635 396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57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970 032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58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1 031 796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59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513 120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60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3 659 556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61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биохимических реагентов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2 684 076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62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Флакон с кислотным промывочным раств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 20мл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34 436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63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EIGHTCHECK-3WP H 1.5 мл 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328 020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64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EIGHTCHECK-3WP L 1.5 мл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328 020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Cs/>
                <w:sz w:val="19"/>
                <w:szCs w:val="19"/>
              </w:rPr>
              <w:t>65</w:t>
            </w: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EIGHTCHECK-3WP N 1.5 мл</w:t>
            </w:r>
          </w:p>
        </w:tc>
        <w:tc>
          <w:tcPr>
            <w:tcW w:w="1560" w:type="dxa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328 020</w:t>
            </w:r>
          </w:p>
        </w:tc>
      </w:tr>
      <w:tr w:rsidR="00947000" w:rsidRPr="00947000" w:rsidTr="00947000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744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ҚОРЫТЫНДЫ</w:t>
            </w:r>
          </w:p>
        </w:tc>
        <w:tc>
          <w:tcPr>
            <w:tcW w:w="1560" w:type="dxa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47000" w:rsidRPr="00947000" w:rsidRDefault="00947000" w:rsidP="004D6E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47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66 432 687,00</w:t>
            </w:r>
          </w:p>
        </w:tc>
      </w:tr>
    </w:tbl>
    <w:p w:rsidR="00947000" w:rsidRPr="00947000" w:rsidRDefault="00947000" w:rsidP="00947000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:rsidR="00947000" w:rsidRPr="00947000" w:rsidRDefault="00947000" w:rsidP="00947000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:rsidR="00947000" w:rsidRPr="002705F1" w:rsidRDefault="00947000" w:rsidP="00947000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3.Потенциалды жеткізушілерден тендерлік құжаттарды түсіндіру туралы сауал түскен жоқ.</w:t>
      </w:r>
    </w:p>
    <w:p w:rsidR="00947000" w:rsidRPr="002705F1" w:rsidRDefault="00947000" w:rsidP="00947000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4. Тендерлік құжаттамаларға өзгерістер мен толықтырулар енгізілген жоқ.</w:t>
      </w:r>
    </w:p>
    <w:p w:rsidR="004735BC" w:rsidRDefault="00947000" w:rsidP="00947000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5. Соңғы мерзім өткенге дейін потенциалды жеткізушілермен тендерлік өтінімге келесі өтінімдер ұсынылды: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742"/>
        <w:gridCol w:w="3393"/>
        <w:gridCol w:w="2135"/>
      </w:tblGrid>
      <w:tr w:rsidR="00947000" w:rsidRPr="00363162" w:rsidTr="004D6E95">
        <w:trPr>
          <w:trHeight w:val="359"/>
        </w:trPr>
        <w:tc>
          <w:tcPr>
            <w:tcW w:w="653" w:type="dxa"/>
          </w:tcPr>
          <w:p w:rsidR="00947000" w:rsidRPr="002705F1" w:rsidRDefault="00947000" w:rsidP="004D6E95">
            <w:pPr>
              <w:pStyle w:val="a3"/>
              <w:ind w:firstLine="0"/>
              <w:rPr>
                <w:b/>
                <w:sz w:val="24"/>
                <w:szCs w:val="24"/>
                <w:lang w:val="kk-KZ"/>
              </w:rPr>
            </w:pPr>
            <w:r w:rsidRPr="002705F1">
              <w:rPr>
                <w:b/>
                <w:sz w:val="24"/>
                <w:szCs w:val="24"/>
                <w:lang w:val="kk-KZ"/>
              </w:rPr>
              <w:t>Р/с№</w:t>
            </w:r>
          </w:p>
        </w:tc>
        <w:tc>
          <w:tcPr>
            <w:tcW w:w="3742" w:type="dxa"/>
          </w:tcPr>
          <w:p w:rsidR="00947000" w:rsidRPr="002705F1" w:rsidRDefault="00947000" w:rsidP="004D6E9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705F1">
              <w:rPr>
                <w:b/>
                <w:sz w:val="20"/>
                <w:lang w:val="kk-KZ"/>
              </w:rPr>
              <w:t>Жеткізушінің атауы</w:t>
            </w:r>
          </w:p>
        </w:tc>
        <w:tc>
          <w:tcPr>
            <w:tcW w:w="3393" w:type="dxa"/>
          </w:tcPr>
          <w:p w:rsidR="00947000" w:rsidRPr="00FA2798" w:rsidRDefault="00947000" w:rsidP="004D6E9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2798">
              <w:rPr>
                <w:b/>
                <w:sz w:val="22"/>
                <w:szCs w:val="22"/>
                <w:lang w:val="kk-KZ"/>
              </w:rPr>
              <w:t>Мекенжайы</w:t>
            </w:r>
          </w:p>
        </w:tc>
        <w:tc>
          <w:tcPr>
            <w:tcW w:w="2135" w:type="dxa"/>
          </w:tcPr>
          <w:p w:rsidR="00947000" w:rsidRPr="00FA2798" w:rsidRDefault="00947000" w:rsidP="004D6E9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2798">
              <w:rPr>
                <w:b/>
                <w:sz w:val="22"/>
                <w:szCs w:val="22"/>
                <w:lang w:val="kk-KZ"/>
              </w:rPr>
              <w:t>Ұсыну күні мен уақыты</w:t>
            </w:r>
          </w:p>
        </w:tc>
      </w:tr>
      <w:tr w:rsidR="00947000" w:rsidRPr="006D0074" w:rsidTr="004D6E95">
        <w:trPr>
          <w:trHeight w:val="359"/>
        </w:trPr>
        <w:tc>
          <w:tcPr>
            <w:tcW w:w="653" w:type="dxa"/>
            <w:vAlign w:val="center"/>
          </w:tcPr>
          <w:p w:rsidR="00947000" w:rsidRPr="00363162" w:rsidRDefault="00947000" w:rsidP="004D6E9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1</w:t>
            </w:r>
          </w:p>
        </w:tc>
        <w:tc>
          <w:tcPr>
            <w:tcW w:w="3742" w:type="dxa"/>
            <w:vAlign w:val="center"/>
          </w:tcPr>
          <w:p w:rsidR="00947000" w:rsidRPr="00363162" w:rsidRDefault="00947000" w:rsidP="004D6E9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Тех-Фарма</w:t>
            </w:r>
            <w:r w:rsidRPr="00363162">
              <w:rPr>
                <w:sz w:val="22"/>
                <w:szCs w:val="22"/>
              </w:rPr>
              <w:t>»</w:t>
            </w:r>
            <w:r w:rsidRPr="00887C4B">
              <w:rPr>
                <w:lang w:val="kk-KZ"/>
              </w:rPr>
              <w:t xml:space="preserve"> </w:t>
            </w:r>
            <w:r w:rsidRPr="00FA2798">
              <w:rPr>
                <w:sz w:val="22"/>
                <w:szCs w:val="22"/>
                <w:lang w:val="kk-KZ"/>
              </w:rPr>
              <w:t>ЖШС</w:t>
            </w:r>
          </w:p>
        </w:tc>
        <w:tc>
          <w:tcPr>
            <w:tcW w:w="3393" w:type="dxa"/>
            <w:vAlign w:val="center"/>
          </w:tcPr>
          <w:p w:rsidR="00947000" w:rsidRPr="00363162" w:rsidRDefault="00947000" w:rsidP="004D6E9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Петропавл</w:t>
            </w:r>
            <w:r>
              <w:rPr>
                <w:sz w:val="22"/>
                <w:szCs w:val="22"/>
                <w:lang w:val="kk-KZ"/>
              </w:rPr>
              <w:t xml:space="preserve"> қ</w:t>
            </w:r>
            <w:r w:rsidRPr="003631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Н.Назарбаев</w:t>
            </w:r>
            <w:r>
              <w:rPr>
                <w:sz w:val="22"/>
                <w:szCs w:val="22"/>
                <w:lang w:val="kk-KZ"/>
              </w:rPr>
              <w:t xml:space="preserve"> к,</w:t>
            </w:r>
            <w:r>
              <w:rPr>
                <w:sz w:val="22"/>
                <w:szCs w:val="22"/>
              </w:rPr>
              <w:t xml:space="preserve"> 327</w:t>
            </w:r>
          </w:p>
        </w:tc>
        <w:tc>
          <w:tcPr>
            <w:tcW w:w="2135" w:type="dxa"/>
            <w:vAlign w:val="center"/>
          </w:tcPr>
          <w:p w:rsidR="00947000" w:rsidRPr="006D0074" w:rsidRDefault="004735BC" w:rsidP="004D6E95">
            <w:pPr>
              <w:pStyle w:val="a3"/>
              <w:ind w:firstLine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21.02.202</w:t>
            </w:r>
            <w:r w:rsidRPr="00944DB4">
              <w:rPr>
                <w:sz w:val="20"/>
              </w:rPr>
              <w:t>3</w:t>
            </w:r>
            <w:r>
              <w:rPr>
                <w:sz w:val="20"/>
                <w:lang w:val="kk-KZ"/>
              </w:rPr>
              <w:t xml:space="preserve"> 09:05</w:t>
            </w:r>
          </w:p>
        </w:tc>
      </w:tr>
    </w:tbl>
    <w:p w:rsidR="00947000" w:rsidRPr="002705F1" w:rsidRDefault="00947000" w:rsidP="00947000">
      <w:pPr>
        <w:jc w:val="both"/>
        <w:rPr>
          <w:rFonts w:ascii="Times New Roman" w:hAnsi="Times New Roman" w:cs="Times New Roman"/>
          <w:lang w:val="kk-KZ"/>
        </w:rPr>
      </w:pPr>
    </w:p>
    <w:p w:rsidR="00947000" w:rsidRPr="002705F1" w:rsidRDefault="00947000" w:rsidP="00947000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6.Тендерлік құжаттама мен Ереже талаптарына сай потенциалды жеткізушінің таблица сәйкестігі</w:t>
      </w:r>
    </w:p>
    <w:tbl>
      <w:tblPr>
        <w:tblpPr w:leftFromText="180" w:rightFromText="180" w:vertAnchor="text" w:horzAnchor="margin" w:tblpX="108" w:tblpY="1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3260"/>
      </w:tblGrid>
      <w:tr w:rsidR="00947000" w:rsidRPr="002705F1" w:rsidTr="004D6E95">
        <w:trPr>
          <w:trHeight w:val="279"/>
        </w:trPr>
        <w:tc>
          <w:tcPr>
            <w:tcW w:w="817" w:type="dxa"/>
            <w:vMerge w:val="restart"/>
          </w:tcPr>
          <w:p w:rsidR="00947000" w:rsidRPr="002705F1" w:rsidRDefault="00947000" w:rsidP="004D6E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  <w:p w:rsidR="00947000" w:rsidRPr="002705F1" w:rsidRDefault="00947000" w:rsidP="004D6E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693" w:type="dxa"/>
            <w:vMerge w:val="restart"/>
          </w:tcPr>
          <w:p w:rsidR="00947000" w:rsidRPr="002705F1" w:rsidRDefault="00947000" w:rsidP="004D6E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Жеткізушінің атауы</w:t>
            </w:r>
          </w:p>
        </w:tc>
        <w:tc>
          <w:tcPr>
            <w:tcW w:w="6379" w:type="dxa"/>
            <w:gridSpan w:val="2"/>
          </w:tcPr>
          <w:p w:rsidR="00947000" w:rsidRPr="002705F1" w:rsidRDefault="00947000" w:rsidP="004D6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Тендерлік құжаттамалардың талап сәйкестігі</w:t>
            </w:r>
            <w:r w:rsidRPr="002705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47000" w:rsidRPr="002705F1" w:rsidTr="004D6E95">
        <w:trPr>
          <w:trHeight w:val="135"/>
        </w:trPr>
        <w:tc>
          <w:tcPr>
            <w:tcW w:w="817" w:type="dxa"/>
            <w:vMerge/>
          </w:tcPr>
          <w:p w:rsidR="00947000" w:rsidRPr="002705F1" w:rsidRDefault="00947000" w:rsidP="004D6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7000" w:rsidRPr="002705F1" w:rsidRDefault="00947000" w:rsidP="004D6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7000" w:rsidRPr="002705F1" w:rsidRDefault="00947000" w:rsidP="004D6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Санаттық талаптар</w:t>
            </w:r>
          </w:p>
        </w:tc>
        <w:tc>
          <w:tcPr>
            <w:tcW w:w="3260" w:type="dxa"/>
          </w:tcPr>
          <w:p w:rsidR="00947000" w:rsidRPr="002705F1" w:rsidRDefault="00947000" w:rsidP="004D6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 бөлім (спец)</w:t>
            </w:r>
          </w:p>
        </w:tc>
      </w:tr>
      <w:tr w:rsidR="00947000" w:rsidRPr="002705F1" w:rsidTr="004D6E95">
        <w:trPr>
          <w:trHeight w:val="208"/>
        </w:trPr>
        <w:tc>
          <w:tcPr>
            <w:tcW w:w="817" w:type="dxa"/>
          </w:tcPr>
          <w:p w:rsidR="00947000" w:rsidRPr="002705F1" w:rsidRDefault="00947000" w:rsidP="004D6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947000" w:rsidRPr="00FA2798" w:rsidRDefault="00947000" w:rsidP="004D6E95">
            <w:pPr>
              <w:tabs>
                <w:tab w:val="left" w:pos="142"/>
              </w:tabs>
              <w:ind w:right="176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A2798">
              <w:rPr>
                <w:rFonts w:ascii="Times New Roman" w:hAnsi="Times New Roman" w:cs="Times New Roman"/>
              </w:rPr>
              <w:t>«Тех-Фарма»</w:t>
            </w:r>
            <w:r w:rsidRPr="00FA279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3119" w:type="dxa"/>
            <w:vAlign w:val="center"/>
          </w:tcPr>
          <w:p w:rsidR="00947000" w:rsidRPr="002705F1" w:rsidRDefault="00947000" w:rsidP="004D6E95">
            <w:pPr>
              <w:pStyle w:val="a3"/>
              <w:ind w:firstLine="0"/>
              <w:jc w:val="left"/>
              <w:rPr>
                <w:sz w:val="20"/>
              </w:rPr>
            </w:pPr>
            <w:r w:rsidRPr="002705F1">
              <w:rPr>
                <w:sz w:val="20"/>
                <w:lang w:val="kk-KZ"/>
              </w:rPr>
              <w:t>сәйкес келеді</w:t>
            </w:r>
          </w:p>
        </w:tc>
        <w:tc>
          <w:tcPr>
            <w:tcW w:w="3260" w:type="dxa"/>
          </w:tcPr>
          <w:p w:rsidR="00947000" w:rsidRPr="002705F1" w:rsidRDefault="00947000" w:rsidP="004D6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lang w:val="kk-KZ"/>
              </w:rPr>
              <w:t>сәйкес келеді</w:t>
            </w:r>
          </w:p>
        </w:tc>
      </w:tr>
    </w:tbl>
    <w:p w:rsidR="00947000" w:rsidRPr="002705F1" w:rsidRDefault="00947000" w:rsidP="00947000">
      <w:pPr>
        <w:jc w:val="both"/>
        <w:rPr>
          <w:rFonts w:ascii="Times New Roman" w:hAnsi="Times New Roman" w:cs="Times New Roman"/>
          <w:lang w:val="kk-KZ"/>
        </w:rPr>
      </w:pPr>
    </w:p>
    <w:p w:rsidR="00947000" w:rsidRDefault="00947000" w:rsidP="00947000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7. Потенциалды жеткізушілердің бағалы ұсыныстар таблицасы: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051"/>
        <w:gridCol w:w="1075"/>
        <w:gridCol w:w="1418"/>
        <w:gridCol w:w="1700"/>
      </w:tblGrid>
      <w:tr w:rsidR="004735BC" w:rsidRPr="00C64305" w:rsidTr="00AA095F">
        <w:trPr>
          <w:trHeight w:val="326"/>
        </w:trPr>
        <w:tc>
          <w:tcPr>
            <w:tcW w:w="709" w:type="dxa"/>
            <w:tcBorders>
              <w:bottom w:val="single" w:sz="4" w:space="0" w:color="000000"/>
            </w:tcBorders>
          </w:tcPr>
          <w:p w:rsidR="004735BC" w:rsidRPr="009C40F0" w:rsidRDefault="004735BC" w:rsidP="004D6E95">
            <w:pPr>
              <w:pStyle w:val="a3"/>
              <w:ind w:firstLine="0"/>
              <w:rPr>
                <w:rFonts w:eastAsia="Calibri"/>
                <w:sz w:val="20"/>
              </w:rPr>
            </w:pPr>
            <w:r w:rsidRPr="009C40F0">
              <w:rPr>
                <w:rFonts w:eastAsia="Calibri"/>
                <w:sz w:val="20"/>
              </w:rPr>
              <w:t>№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4735BC" w:rsidRPr="002705F1" w:rsidRDefault="004735BC" w:rsidP="004735BC">
            <w:pPr>
              <w:pStyle w:val="a3"/>
              <w:ind w:firstLine="0"/>
              <w:jc w:val="center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Лот атауы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000000"/>
            </w:tcBorders>
          </w:tcPr>
          <w:p w:rsidR="004735BC" w:rsidRPr="004C47D8" w:rsidRDefault="004735BC" w:rsidP="004D6E95">
            <w:pPr>
              <w:pStyle w:val="a3"/>
              <w:ind w:firstLine="0"/>
              <w:jc w:val="center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Тауарлық атауы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:rsidR="004735BC" w:rsidRPr="004C47D8" w:rsidRDefault="004735BC" w:rsidP="004D6E95">
            <w:pPr>
              <w:pStyle w:val="a3"/>
              <w:ind w:firstLine="0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735BC" w:rsidRPr="00E46A66" w:rsidRDefault="004735BC" w:rsidP="004D6E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46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Бағасы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4735BC" w:rsidRPr="00E46A66" w:rsidRDefault="004735BC" w:rsidP="004D6E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46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Сомасы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Гематологический реагент CeLLPack на 20л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51 235,00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6 148 200,00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Гематологический реагент Stromatolyser-WN 500ml №3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147 550,00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7 377 500,00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Гематологический реагент CeLLClean 50мл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48 700,00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340 900,00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Рекомбипластин 2Ж (реагент для ПВ и фибрин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ген)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100 590,00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1 810 620,00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Разбавитель факторов HemolsIL factor diluent 100мл Разбавитель плазмы.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13 710,00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164 520,00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Референсная эмульсия R HemoslL 1000ml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43 065,00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1 507 275,00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Роторы для анализов (1х20позиций, 100шт/уп)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168 115,00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1 008 690,00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Нормальный контроль HemosIL Normal Control (к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агулометр)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98 985,00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692 895,00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патологический контроль-</w:t>
            </w:r>
            <w:proofErr w:type="gramStart"/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HemosIL</w:t>
            </w:r>
            <w:proofErr w:type="gramEnd"/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High Abnormal Control  из комплекта анализатор авт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матический коагулометрический для in vitro ди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гностики ACL ELITE/ACL ELITE PRO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85 295,00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597 065,00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Низкий патологический контроль- HemosIL Low Abnormal Control из комплекта анализатор 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матический коагулометрический для in vitro диагностики ACL ELITE/ACL ELITE PRO с принадлежн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стями  (10x1мл)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93 975,00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657 825,00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Калибровочная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плазма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HemosIL Calibration pla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97 070,00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194 140,00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СинтАСил (АЧТВ реагент) - HemosIL SynthASIL из комплекта Анализатор автоматический коаг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лометрический для in vitro диагностики ACL ELITE PRO с принадлежностями ( 5x10мл+5х10мл), t +2+8</w:t>
            </w:r>
            <w:proofErr w:type="gramStart"/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44 380,00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532 560,00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Моющий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HemosIL Cleaning Solution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16 100,00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193 200,00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Тест полосы на анализатор URISCAN №100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3 120 000,00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 для определения общего билирубина 25шт/упак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10 245,00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245 880,00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 для определ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ГОТ/АСТ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18 030,00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432 720,00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 для определ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ГПТ/АЛТ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18 030,00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432 720,00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 для определения мочевины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10 570,00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253 680,00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 для определ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креатинина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15 530,00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372 720,00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 для определ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общего белка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10 570,00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253 680,00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Реагент для опр</w:t>
            </w: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деления общего холестерина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14 650,00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351 600,00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Пробирки для центрифугир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31 800,00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318 000,00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сыв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ротка 4 фл/3 мл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82 990,00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497 940,00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Фибриноген QFA HemoslL Fibrinogen QFA Trombin (10х5мл)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220 655,00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5 516 375,00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Stromatolyser 4DL-2л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41 340,00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620 100,00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Stromatolyser 4DS-42мл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94 210,00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1 413 150,00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Sulfolyser 1х500мл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26 020,00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390 300,00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кровь высокий уровень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46 760,00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514 360,00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кровь низкий уровень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46 760,00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514 360,00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кровь нормальный уровень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46 760,00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514 360,00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биохимических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71 690,00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1 075 350,00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биохимических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71 690,00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1 075 350,00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биохимических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40 910,00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1 022 750,00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биохимических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78 360,00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1 567 200,00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биохимических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51 850,00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518 500,00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БИОХИМИЧЕСКАЯ КОНТРОЛЬНАЯ СЫВ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РОТКА (HUMAN) УРОВЕНЬ I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51 850,00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777 750,00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БИОХИМИЧЕСКАЯ КОНТРОЛЬНАЯ СЫВ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РОТКА (HUMAN) УРОВЕНЬ l l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51 850,00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622 200,00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биохимических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36 260,00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688 940,00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биохимических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9 650,00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347 400,00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биохимических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68 000,00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1 020 000,00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биохимических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19 580,00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293 700,00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37 570,00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112 710,00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193 670,00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774 680,00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177 325,00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531 975,00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75 870,00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151 740,00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Реакционный ротор (10)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44 240,00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176 960,00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Концентрированный моющий раствор 500мл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83 530,00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417 650,00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28 455,00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341 460,00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28 455,00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341 460,00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17 100,00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205 200,00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18 905,00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226 860,00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73 045,00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876 540,00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202 580,00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2 430 960,00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58 455,00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701 460,00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79 220,00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950 640,00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84 265,00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1 011 180,00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41 905,00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502 860,00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298 865,00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3 586 380,00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биохимических реагентов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219 200,00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2 630 040,00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 с кислотным промывочным раств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20мл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33 750,00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33 750,00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EIGHTCHECK-3WP H 1.5 мл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15 080,00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316 680,00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EIGHTCHECK-3WP L 1.5 мл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15 080,00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316 680,00</w:t>
            </w:r>
          </w:p>
        </w:tc>
      </w:tr>
      <w:tr w:rsidR="004735BC" w:rsidRPr="00C64305" w:rsidTr="004735BC">
        <w:trPr>
          <w:trHeight w:val="423"/>
        </w:trPr>
        <w:tc>
          <w:tcPr>
            <w:tcW w:w="709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439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EIGHTCHECK-3WP N 1.5 мл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5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15 080,00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sz w:val="20"/>
                <w:szCs w:val="20"/>
              </w:rPr>
              <w:t>316 680,00</w:t>
            </w:r>
          </w:p>
        </w:tc>
      </w:tr>
      <w:tr w:rsidR="004735BC" w:rsidRPr="00C64305" w:rsidTr="004735BC">
        <w:trPr>
          <w:trHeight w:val="423"/>
        </w:trPr>
        <w:tc>
          <w:tcPr>
            <w:tcW w:w="8648" w:type="dxa"/>
            <w:gridSpan w:val="5"/>
            <w:vAlign w:val="center"/>
          </w:tcPr>
          <w:p w:rsidR="004735BC" w:rsidRPr="004735BC" w:rsidRDefault="004735BC" w:rsidP="004D6E9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5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ҚОРЫТЫНДЫ</w:t>
            </w:r>
          </w:p>
        </w:tc>
        <w:tc>
          <w:tcPr>
            <w:tcW w:w="1700" w:type="dxa"/>
            <w:vAlign w:val="center"/>
          </w:tcPr>
          <w:p w:rsidR="004735BC" w:rsidRPr="004735BC" w:rsidRDefault="004735BC" w:rsidP="004D6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5BC">
              <w:rPr>
                <w:rFonts w:ascii="Times New Roman" w:hAnsi="Times New Roman" w:cs="Times New Roman"/>
                <w:b/>
                <w:sz w:val="20"/>
                <w:szCs w:val="20"/>
              </w:rPr>
              <w:t>62 951 380,00</w:t>
            </w:r>
          </w:p>
        </w:tc>
      </w:tr>
    </w:tbl>
    <w:p w:rsidR="00947000" w:rsidRPr="004735BC" w:rsidRDefault="00947000" w:rsidP="00947000">
      <w:pPr>
        <w:jc w:val="both"/>
        <w:rPr>
          <w:rFonts w:ascii="Times New Roman" w:hAnsi="Times New Roman" w:cs="Times New Roman"/>
          <w:lang w:val="kk-KZ"/>
        </w:rPr>
      </w:pPr>
    </w:p>
    <w:p w:rsidR="00947000" w:rsidRPr="00A85EB8" w:rsidRDefault="00947000" w:rsidP="00947000">
      <w:pPr>
        <w:jc w:val="both"/>
        <w:rPr>
          <w:rFonts w:ascii="Times New Roman" w:hAnsi="Times New Roman" w:cs="Times New Roman"/>
          <w:caps/>
          <w:lang w:val="kk-KZ"/>
        </w:rPr>
      </w:pPr>
      <w:r w:rsidRPr="00A85EB8">
        <w:rPr>
          <w:rFonts w:ascii="Times New Roman" w:hAnsi="Times New Roman" w:cs="Times New Roman"/>
          <w:caps/>
          <w:lang w:val="kk-KZ"/>
        </w:rPr>
        <w:t>8. Комиссия ШЕШТІ:</w:t>
      </w:r>
    </w:p>
    <w:p w:rsidR="004735BC" w:rsidRDefault="00947000" w:rsidP="00947000">
      <w:pPr>
        <w:jc w:val="both"/>
        <w:rPr>
          <w:rFonts w:ascii="Times New Roman" w:hAnsi="Times New Roman" w:cs="Times New Roman"/>
          <w:caps/>
          <w:lang w:val="kk-KZ"/>
        </w:rPr>
      </w:pPr>
      <w:r w:rsidRPr="00A85EB8">
        <w:rPr>
          <w:rFonts w:ascii="Times New Roman" w:hAnsi="Times New Roman" w:cs="Times New Roman"/>
          <w:caps/>
          <w:lang w:val="kk-KZ"/>
        </w:rPr>
        <w:t>1.</w:t>
      </w:r>
      <w:r w:rsidR="004735BC" w:rsidRPr="004735BC">
        <w:rPr>
          <w:rFonts w:ascii="Times New Roman" w:hAnsi="Times New Roman" w:cs="Times New Roman"/>
          <w:caps/>
          <w:lang w:val="kk-KZ"/>
        </w:rPr>
        <w:t xml:space="preserve"> </w:t>
      </w:r>
      <w:r w:rsidR="004735BC" w:rsidRPr="004735BC">
        <w:rPr>
          <w:rFonts w:ascii="Times New Roman" w:hAnsi="Times New Roman" w:cs="Times New Roman"/>
          <w:caps/>
          <w:lang w:val="kk-KZ"/>
        </w:rPr>
        <w:t>Қағидалардың 9-1-тарауының 4-параграфының 130-43-тармағына сәйкес</w:t>
      </w:r>
      <w:r w:rsidRPr="00A85EB8">
        <w:rPr>
          <w:rFonts w:ascii="Times New Roman" w:hAnsi="Times New Roman" w:cs="Times New Roman"/>
          <w:caps/>
          <w:lang w:val="kk-KZ"/>
        </w:rPr>
        <w:t xml:space="preserve"> </w:t>
      </w:r>
      <w:r w:rsidR="004735BC" w:rsidRPr="004735BC">
        <w:rPr>
          <w:rFonts w:ascii="Times New Roman" w:hAnsi="Times New Roman" w:cs="Times New Roman"/>
          <w:caps/>
          <w:lang w:val="kk-KZ"/>
        </w:rPr>
        <w:t xml:space="preserve">Тендер тәсілімен сатып алу </w:t>
      </w:r>
      <w:r w:rsidR="004735BC" w:rsidRPr="004735BC">
        <w:rPr>
          <w:rFonts w:ascii="Times New Roman" w:hAnsi="Times New Roman" w:cs="Times New Roman"/>
          <w:caps/>
          <w:lang w:val="kk-KZ"/>
        </w:rPr>
        <w:t xml:space="preserve">№1 - 50, 52, 53, 54, 5,5 57 </w:t>
      </w:r>
      <w:r w:rsidR="004735BC">
        <w:rPr>
          <w:rFonts w:ascii="Times New Roman" w:hAnsi="Times New Roman" w:cs="Times New Roman"/>
          <w:caps/>
          <w:lang w:val="kk-KZ"/>
        </w:rPr>
        <w:t>–</w:t>
      </w:r>
      <w:r w:rsidR="004735BC" w:rsidRPr="004735BC">
        <w:rPr>
          <w:rFonts w:ascii="Times New Roman" w:hAnsi="Times New Roman" w:cs="Times New Roman"/>
          <w:caps/>
          <w:lang w:val="kk-KZ"/>
        </w:rPr>
        <w:t xml:space="preserve"> 65</w:t>
      </w:r>
      <w:r w:rsidR="004735BC">
        <w:rPr>
          <w:rFonts w:ascii="Times New Roman" w:hAnsi="Times New Roman" w:cs="Times New Roman"/>
          <w:caps/>
          <w:lang w:val="kk-KZ"/>
        </w:rPr>
        <w:t xml:space="preserve"> </w:t>
      </w:r>
      <w:r w:rsidR="004735BC" w:rsidRPr="004735BC">
        <w:rPr>
          <w:rFonts w:ascii="Times New Roman" w:hAnsi="Times New Roman" w:cs="Times New Roman"/>
          <w:caps/>
          <w:lang w:val="kk-KZ"/>
        </w:rPr>
        <w:t>лоттар бойынша өтті деп танылсын</w:t>
      </w:r>
      <w:r w:rsidR="004735BC">
        <w:rPr>
          <w:rFonts w:ascii="Times New Roman" w:hAnsi="Times New Roman" w:cs="Times New Roman"/>
          <w:caps/>
          <w:lang w:val="kk-KZ"/>
        </w:rPr>
        <w:t xml:space="preserve">. </w:t>
      </w:r>
      <w:bookmarkStart w:id="0" w:name="_GoBack"/>
      <w:bookmarkEnd w:id="0"/>
    </w:p>
    <w:p w:rsidR="004735BC" w:rsidRDefault="00947000" w:rsidP="00947000">
      <w:pPr>
        <w:jc w:val="both"/>
        <w:rPr>
          <w:rFonts w:ascii="Times New Roman" w:hAnsi="Times New Roman" w:cs="Times New Roman"/>
          <w:caps/>
          <w:lang w:val="kk-KZ"/>
        </w:rPr>
      </w:pPr>
      <w:r w:rsidRPr="00A85EB8">
        <w:rPr>
          <w:rFonts w:ascii="Times New Roman" w:hAnsi="Times New Roman" w:cs="Times New Roman"/>
          <w:caps/>
          <w:lang w:val="kk-KZ"/>
        </w:rPr>
        <w:t>2.</w:t>
      </w:r>
      <w:r w:rsidR="004735BC" w:rsidRPr="004735BC">
        <w:rPr>
          <w:rFonts w:ascii="Times New Roman" w:hAnsi="Times New Roman" w:cs="Times New Roman"/>
          <w:caps/>
          <w:lang w:val="kk-KZ"/>
        </w:rPr>
        <w:t xml:space="preserve"> </w:t>
      </w:r>
      <w:r w:rsidR="004735BC" w:rsidRPr="004735BC">
        <w:rPr>
          <w:rFonts w:ascii="Times New Roman" w:hAnsi="Times New Roman" w:cs="Times New Roman"/>
          <w:caps/>
          <w:lang w:val="kk-KZ"/>
        </w:rPr>
        <w:t>№ 1 - 50, 52, 53, 54, 55, 57 - 65</w:t>
      </w:r>
      <w:r w:rsidRPr="00A85EB8">
        <w:rPr>
          <w:rFonts w:ascii="Times New Roman" w:hAnsi="Times New Roman" w:cs="Times New Roman"/>
          <w:caps/>
          <w:lang w:val="kk-KZ"/>
        </w:rPr>
        <w:t xml:space="preserve"> </w:t>
      </w:r>
      <w:r w:rsidR="004735BC" w:rsidRPr="004735BC">
        <w:rPr>
          <w:rFonts w:ascii="Times New Roman" w:hAnsi="Times New Roman" w:cs="Times New Roman"/>
          <w:caps/>
          <w:lang w:val="kk-KZ"/>
        </w:rPr>
        <w:t>Лот бойынша күнтізбелік 5 (бес) күн ішінде балалар тамағын жеткізу шарты жіберілетін әлеуетті өнім беруші: "Тех-Фарма" ЖШС.</w:t>
      </w:r>
    </w:p>
    <w:p w:rsidR="00947000" w:rsidRDefault="004735BC" w:rsidP="00947000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caps/>
          <w:lang w:val="kk-KZ"/>
        </w:rPr>
        <w:t>3</w:t>
      </w:r>
      <w:r w:rsidR="00947000" w:rsidRPr="00A85EB8">
        <w:rPr>
          <w:rFonts w:ascii="Times New Roman" w:hAnsi="Times New Roman" w:cs="Times New Roman"/>
          <w:caps/>
          <w:lang w:val="kk-KZ"/>
        </w:rPr>
        <w:t>. Тендер тәсілімен өткізілген сатып алу қорытындылары туралы ақпаратты сатып алуды ұйымдастырушының интернет-ресурсына орналастырсын.</w:t>
      </w:r>
    </w:p>
    <w:p w:rsidR="00947000" w:rsidRPr="00A85EB8" w:rsidRDefault="00947000" w:rsidP="00947000">
      <w:pPr>
        <w:jc w:val="both"/>
        <w:rPr>
          <w:rFonts w:ascii="Times New Roman" w:hAnsi="Times New Roman" w:cs="Times New Roman"/>
          <w:b/>
          <w:caps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төрағасы  </w:t>
      </w:r>
      <w:r>
        <w:rPr>
          <w:rFonts w:ascii="Times New Roman" w:hAnsi="Times New Roman" w:cs="Times New Roman"/>
          <w:b/>
          <w:caps/>
          <w:lang w:val="kk-KZ"/>
        </w:rPr>
        <w:t>:</w:t>
      </w:r>
    </w:p>
    <w:p w:rsidR="00947000" w:rsidRPr="00A63932" w:rsidRDefault="00947000" w:rsidP="00947000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Директордың орынбасары м.а.</w:t>
      </w:r>
      <w:r w:rsidRPr="002705F1">
        <w:rPr>
          <w:rFonts w:ascii="Times New Roman" w:hAnsi="Times New Roman" w:cs="Times New Roman"/>
          <w:caps/>
        </w:rPr>
        <w:t>_____________</w:t>
      </w:r>
      <w:r>
        <w:rPr>
          <w:rFonts w:ascii="Times New Roman" w:hAnsi="Times New Roman" w:cs="Times New Roman"/>
          <w:caps/>
          <w:lang w:val="kk-KZ"/>
        </w:rPr>
        <w:t xml:space="preserve"> Мейманова Б.А.</w:t>
      </w:r>
    </w:p>
    <w:p w:rsidR="00947000" w:rsidRDefault="00947000" w:rsidP="00947000">
      <w:pPr>
        <w:rPr>
          <w:rFonts w:ascii="Times New Roman" w:hAnsi="Times New Roman" w:cs="Times New Roman"/>
          <w:caps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мүшелері _______________  </w:t>
      </w:r>
      <w:r w:rsidRPr="00363066">
        <w:rPr>
          <w:rFonts w:ascii="Times New Roman" w:hAnsi="Times New Roman" w:cs="Times New Roman"/>
          <w:lang w:val="kk-KZ"/>
        </w:rPr>
        <w:t>бас бухгалтер</w:t>
      </w:r>
      <w:r>
        <w:rPr>
          <w:rFonts w:ascii="Times New Roman" w:hAnsi="Times New Roman" w:cs="Times New Roman"/>
          <w:b/>
          <w:caps/>
          <w:lang w:val="kk-KZ"/>
        </w:rPr>
        <w:t xml:space="preserve">, </w:t>
      </w:r>
      <w:r w:rsidRPr="002705F1">
        <w:rPr>
          <w:rFonts w:ascii="Times New Roman" w:hAnsi="Times New Roman" w:cs="Times New Roman"/>
          <w:lang w:val="kk-KZ"/>
        </w:rPr>
        <w:t>СИМОНОВА И.С.</w:t>
      </w:r>
    </w:p>
    <w:p w:rsidR="00947000" w:rsidRPr="002705F1" w:rsidRDefault="00947000" w:rsidP="0094700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________________ фармацевт</w:t>
      </w:r>
      <w:r>
        <w:rPr>
          <w:rFonts w:ascii="Times New Roman" w:hAnsi="Times New Roman" w:cs="Times New Roman"/>
          <w:caps/>
          <w:lang w:val="kk-KZ"/>
        </w:rPr>
        <w:t>,Назарова Н.М.</w:t>
      </w:r>
    </w:p>
    <w:p w:rsidR="00947000" w:rsidRDefault="00947000" w:rsidP="00947000">
      <w:pPr>
        <w:rPr>
          <w:rFonts w:ascii="Times New Roman" w:hAnsi="Times New Roman" w:cs="Times New Roman"/>
          <w:b/>
          <w:caps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  <w:caps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363066">
        <w:rPr>
          <w:rFonts w:ascii="Times New Roman" w:hAnsi="Times New Roman" w:cs="Times New Roman"/>
          <w:lang w:val="kk-KZ"/>
        </w:rPr>
        <w:t>заңгер,</w:t>
      </w:r>
      <w:r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A63932">
        <w:rPr>
          <w:rFonts w:ascii="Times New Roman" w:hAnsi="Times New Roman" w:cs="Times New Roman"/>
          <w:caps/>
          <w:lang w:val="kk-KZ"/>
        </w:rPr>
        <w:t xml:space="preserve">Валеев А.М.                                                                 </w:t>
      </w:r>
    </w:p>
    <w:p w:rsidR="00947000" w:rsidRPr="002705F1" w:rsidRDefault="00947000" w:rsidP="00947000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  <w:caps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363066">
        <w:rPr>
          <w:rFonts w:ascii="Times New Roman" w:hAnsi="Times New Roman" w:cs="Times New Roman"/>
          <w:lang w:val="kk-KZ"/>
        </w:rPr>
        <w:t>бас мейірбике</w:t>
      </w:r>
      <w:r>
        <w:rPr>
          <w:rFonts w:ascii="Times New Roman" w:hAnsi="Times New Roman" w:cs="Times New Roman"/>
          <w:b/>
          <w:caps/>
          <w:lang w:val="kk-KZ"/>
        </w:rPr>
        <w:t xml:space="preserve">, </w:t>
      </w:r>
      <w:r w:rsidRPr="002705F1">
        <w:rPr>
          <w:rFonts w:ascii="Times New Roman" w:hAnsi="Times New Roman" w:cs="Times New Roman"/>
          <w:caps/>
          <w:lang w:val="kk-KZ"/>
        </w:rPr>
        <w:t>Елисеева И.М.</w:t>
      </w:r>
    </w:p>
    <w:p w:rsidR="00947000" w:rsidRPr="002705F1" w:rsidRDefault="00947000" w:rsidP="00947000">
      <w:pPr>
        <w:rPr>
          <w:rFonts w:ascii="Times New Roman" w:hAnsi="Times New Roman" w:cs="Times New Roman"/>
        </w:rPr>
      </w:pPr>
    </w:p>
    <w:p w:rsidR="00947000" w:rsidRPr="002705F1" w:rsidRDefault="00947000" w:rsidP="00947000">
      <w:pPr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хатшысы </w:t>
      </w:r>
      <w:r w:rsidRPr="002705F1">
        <w:rPr>
          <w:rFonts w:ascii="Times New Roman" w:hAnsi="Times New Roman" w:cs="Times New Roman"/>
          <w:b/>
          <w:caps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2705F1">
        <w:rPr>
          <w:rFonts w:ascii="Times New Roman" w:hAnsi="Times New Roman" w:cs="Times New Roman"/>
          <w:caps/>
          <w:lang w:val="kk-KZ"/>
        </w:rPr>
        <w:t>Мельник а.с.</w:t>
      </w:r>
    </w:p>
    <w:p w:rsidR="00947000" w:rsidRPr="002705F1" w:rsidRDefault="00947000" w:rsidP="00947000">
      <w:pPr>
        <w:rPr>
          <w:rFonts w:ascii="Times New Roman" w:hAnsi="Times New Roman" w:cs="Times New Roman"/>
          <w:lang w:val="kk-KZ"/>
        </w:rPr>
      </w:pPr>
    </w:p>
    <w:p w:rsidR="00947000" w:rsidRPr="002705F1" w:rsidRDefault="00947000" w:rsidP="00947000">
      <w:pPr>
        <w:rPr>
          <w:rFonts w:ascii="Times New Roman" w:hAnsi="Times New Roman" w:cs="Times New Roman"/>
          <w:b/>
          <w:lang w:val="kk-KZ"/>
        </w:rPr>
      </w:pPr>
    </w:p>
    <w:p w:rsidR="00947000" w:rsidRPr="002705F1" w:rsidRDefault="00947000" w:rsidP="00947000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</w:p>
    <w:p w:rsidR="00947000" w:rsidRPr="00271801" w:rsidRDefault="00947000" w:rsidP="00947000">
      <w:pPr>
        <w:rPr>
          <w:lang w:val="kk-KZ"/>
        </w:rPr>
      </w:pPr>
    </w:p>
    <w:p w:rsidR="00947000" w:rsidRPr="00C843CE" w:rsidRDefault="00947000" w:rsidP="00947000">
      <w:pPr>
        <w:rPr>
          <w:lang w:val="kk-KZ"/>
        </w:rPr>
      </w:pPr>
    </w:p>
    <w:p w:rsidR="00947000" w:rsidRPr="00FA2798" w:rsidRDefault="00947000" w:rsidP="00947000">
      <w:pPr>
        <w:rPr>
          <w:lang w:val="kk-KZ"/>
        </w:rPr>
      </w:pPr>
    </w:p>
    <w:p w:rsidR="00025A2E" w:rsidRPr="00947000" w:rsidRDefault="00025A2E">
      <w:pPr>
        <w:rPr>
          <w:lang w:val="kk-KZ"/>
        </w:rPr>
      </w:pPr>
    </w:p>
    <w:sectPr w:rsidR="00025A2E" w:rsidRPr="00947000" w:rsidSect="009470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Thin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D5A"/>
    <w:multiLevelType w:val="hybridMultilevel"/>
    <w:tmpl w:val="8924B0F6"/>
    <w:lvl w:ilvl="0" w:tplc="FC3C4348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49EE6FBF"/>
    <w:multiLevelType w:val="hybridMultilevel"/>
    <w:tmpl w:val="9002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CF"/>
    <w:rsid w:val="00025A2E"/>
    <w:rsid w:val="00076DCF"/>
    <w:rsid w:val="004735BC"/>
    <w:rsid w:val="00947000"/>
    <w:rsid w:val="0095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7000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0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7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70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947000"/>
    <w:pPr>
      <w:widowControl w:val="0"/>
      <w:suppressLineNumbers/>
      <w:suppressAutoHyphens/>
      <w:spacing w:after="0" w:line="240" w:lineRule="auto"/>
    </w:pPr>
    <w:rPr>
      <w:rFonts w:ascii="Times New Roman" w:eastAsia="Noto Sans CJK SC Thin" w:hAnsi="Times New Roman" w:cs="DejaVu Sans Condensed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5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7000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0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7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70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947000"/>
    <w:pPr>
      <w:widowControl w:val="0"/>
      <w:suppressLineNumbers/>
      <w:suppressAutoHyphens/>
      <w:spacing w:after="0" w:line="240" w:lineRule="auto"/>
    </w:pPr>
    <w:rPr>
      <w:rFonts w:ascii="Times New Roman" w:eastAsia="Noto Sans CJK SC Thin" w:hAnsi="Times New Roman" w:cs="DejaVu Sans Condensed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5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3</cp:revision>
  <cp:lastPrinted>2023-02-23T08:15:00Z</cp:lastPrinted>
  <dcterms:created xsi:type="dcterms:W3CDTF">2023-02-23T06:41:00Z</dcterms:created>
  <dcterms:modified xsi:type="dcterms:W3CDTF">2023-02-23T08:30:00Z</dcterms:modified>
</cp:coreProperties>
</file>